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EA33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640" w:lineRule="exact"/>
        <w:jc w:val="center"/>
        <w:textAlignment w:val="auto"/>
        <w:rPr>
          <w:rFonts w:hint="default" w:asciiTheme="majorEastAsia" w:hAnsiTheme="majorEastAsia" w:eastAsiaTheme="majorEastAsia" w:cstheme="majorEastAsia"/>
          <w:i w:val="0"/>
          <w:iCs w:val="0"/>
          <w:caps w:val="0"/>
          <w:color w:val="000000"/>
          <w:spacing w:val="0"/>
          <w:sz w:val="28"/>
          <w:szCs w:val="28"/>
          <w:lang w:val="en-US" w:eastAsia="zh-CN"/>
        </w:rPr>
      </w:pPr>
      <w:r>
        <w:rPr>
          <w:rFonts w:hint="eastAsia" w:asciiTheme="majorEastAsia" w:hAnsiTheme="majorEastAsia" w:eastAsiaTheme="majorEastAsia" w:cstheme="majorEastAsia"/>
          <w:b/>
          <w:bCs/>
          <w:i w:val="0"/>
          <w:iCs w:val="0"/>
          <w:caps w:val="0"/>
          <w:color w:val="000000"/>
          <w:spacing w:val="0"/>
          <w:sz w:val="36"/>
          <w:szCs w:val="36"/>
          <w:lang w:val="en-US" w:eastAsia="zh-CN"/>
        </w:rPr>
        <w:t>成都国万公司内部</w:t>
      </w:r>
      <w:bookmarkStart w:id="2" w:name="_GoBack"/>
      <w:bookmarkEnd w:id="2"/>
      <w:r>
        <w:rPr>
          <w:rFonts w:hint="eastAsia" w:asciiTheme="majorEastAsia" w:hAnsiTheme="majorEastAsia" w:eastAsiaTheme="majorEastAsia" w:cstheme="majorEastAsia"/>
          <w:b/>
          <w:bCs/>
          <w:i w:val="0"/>
          <w:iCs w:val="0"/>
          <w:caps w:val="0"/>
          <w:color w:val="000000"/>
          <w:spacing w:val="0"/>
          <w:sz w:val="36"/>
          <w:szCs w:val="36"/>
          <w:lang w:val="en-US" w:eastAsia="zh-CN"/>
        </w:rPr>
        <w:t>供应商征集公告</w:t>
      </w:r>
    </w:p>
    <w:p w14:paraId="44563D8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i w:val="0"/>
          <w:iCs w:val="0"/>
          <w:caps w:val="0"/>
          <w:color w:val="000000"/>
          <w:spacing w:val="0"/>
          <w:sz w:val="28"/>
          <w:szCs w:val="28"/>
        </w:rPr>
      </w:pPr>
    </w:p>
    <w:p w14:paraId="3523CC6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i w:val="0"/>
          <w:iCs w:val="0"/>
          <w:caps w:val="0"/>
          <w:color w:val="000000"/>
          <w:spacing w:val="0"/>
          <w:sz w:val="28"/>
          <w:szCs w:val="28"/>
        </w:rPr>
        <w:t>为进一步优化</w:t>
      </w:r>
      <w:r>
        <w:rPr>
          <w:rFonts w:hint="eastAsia" w:asciiTheme="majorEastAsia" w:hAnsiTheme="majorEastAsia" w:eastAsiaTheme="majorEastAsia" w:cstheme="majorEastAsia"/>
          <w:i w:val="0"/>
          <w:iCs w:val="0"/>
          <w:caps w:val="0"/>
          <w:color w:val="000000"/>
          <w:spacing w:val="0"/>
          <w:sz w:val="28"/>
          <w:szCs w:val="28"/>
          <w:lang w:val="en-US" w:eastAsia="zh-CN"/>
        </w:rPr>
        <w:t>内部</w:t>
      </w:r>
      <w:r>
        <w:rPr>
          <w:rFonts w:hint="eastAsia" w:asciiTheme="majorEastAsia" w:hAnsiTheme="majorEastAsia" w:eastAsiaTheme="majorEastAsia" w:cstheme="majorEastAsia"/>
          <w:i w:val="0"/>
          <w:iCs w:val="0"/>
          <w:caps w:val="0"/>
          <w:color w:val="000000"/>
          <w:spacing w:val="0"/>
          <w:sz w:val="28"/>
          <w:szCs w:val="28"/>
        </w:rPr>
        <w:t>采购流程，提高采购效率和质量，本公司现面向社会公开征集优质供应商，欢迎符合条件的企业踊跃报名。</w:t>
      </w:r>
    </w:p>
    <w:p w14:paraId="0609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0"/>
        <w:jc w:val="left"/>
        <w:textAlignment w:val="auto"/>
        <w:rPr>
          <w:rFonts w:hint="default" w:asciiTheme="majorEastAsia" w:hAnsiTheme="majorEastAsia" w:eastAsiaTheme="majorEastAsia" w:cstheme="majorEastAsia"/>
          <w:i w:val="0"/>
          <w:iCs w:val="0"/>
          <w:caps w:val="0"/>
          <w:color w:val="000000"/>
          <w:spacing w:val="0"/>
          <w:sz w:val="12"/>
          <w:szCs w:val="12"/>
          <w:lang w:val="en-US"/>
        </w:rPr>
      </w:pPr>
      <w:r>
        <w:rPr>
          <w:rFonts w:hint="eastAsia" w:asciiTheme="majorEastAsia" w:hAnsiTheme="majorEastAsia" w:eastAsiaTheme="majorEastAsia" w:cstheme="majorEastAsia"/>
          <w:b/>
          <w:bCs/>
          <w:i w:val="0"/>
          <w:iCs w:val="0"/>
          <w:caps w:val="0"/>
          <w:color w:val="000000"/>
          <w:spacing w:val="0"/>
          <w:kern w:val="0"/>
          <w:sz w:val="28"/>
          <w:szCs w:val="28"/>
          <w:lang w:val="en-US" w:eastAsia="zh-CN" w:bidi="ar"/>
        </w:rPr>
        <w:t>一、征集范围</w:t>
      </w:r>
    </w:p>
    <w:p w14:paraId="055620A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2" w:firstLineChars="200"/>
        <w:textAlignment w:val="auto"/>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t>（一）工程类</w:t>
      </w:r>
    </w:p>
    <w:p w14:paraId="52E72CB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1. 工程改造、拆除、修缮等（办公室）</w:t>
      </w:r>
    </w:p>
    <w:p w14:paraId="1A0313C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2" w:firstLineChars="200"/>
        <w:textAlignment w:val="auto"/>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t>（二）货物类</w:t>
      </w:r>
    </w:p>
    <w:p w14:paraId="6004BB0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1. 办公用品</w:t>
      </w:r>
    </w:p>
    <w:p w14:paraId="3478B1C3">
      <w:pPr>
        <w:pStyle w:val="5"/>
        <w:keepNext w:val="0"/>
        <w:keepLines w:val="0"/>
        <w:pageBreakBefore w:val="0"/>
        <w:widowControl w:val="0"/>
        <w:kinsoku/>
        <w:wordWrap/>
        <w:overflowPunct/>
        <w:topLinePunct w:val="0"/>
        <w:autoSpaceDE/>
        <w:autoSpaceDN/>
        <w:bidi w:val="0"/>
        <w:adjustRightInd/>
        <w:snapToGrid/>
        <w:spacing w:line="590" w:lineRule="exact"/>
        <w:ind w:firstLine="560" w:firstLineChars="200"/>
        <w:textAlignment w:val="auto"/>
        <w:rPr>
          <w:rFonts w:hint="default"/>
          <w:lang w:val="en-US" w:eastAsia="zh-CN"/>
        </w:rPr>
      </w:pPr>
      <w:r>
        <w:rPr>
          <w:rFonts w:hint="eastAsia" w:asciiTheme="majorEastAsia" w:hAnsiTheme="majorEastAsia" w:eastAsiaTheme="majorEastAsia" w:cstheme="majorEastAsia"/>
          <w:sz w:val="28"/>
          <w:szCs w:val="28"/>
          <w:highlight w:val="none"/>
          <w:lang w:val="en-US" w:eastAsia="zh-CN"/>
        </w:rPr>
        <w:t>2. 办公设备、耗材</w:t>
      </w:r>
    </w:p>
    <w:p w14:paraId="6BCE291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sz w:val="28"/>
          <w:szCs w:val="28"/>
          <w:highlight w:val="none"/>
          <w:lang w:val="en-US" w:eastAsia="zh-CN"/>
        </w:rPr>
      </w:pPr>
      <w:r>
        <w:rPr>
          <w:rFonts w:hint="eastAsia" w:asciiTheme="majorEastAsia" w:hAnsiTheme="majorEastAsia" w:eastAsiaTheme="majorEastAsia" w:cstheme="majorEastAsia"/>
          <w:sz w:val="28"/>
          <w:szCs w:val="28"/>
          <w:highlight w:val="none"/>
          <w:lang w:val="en-US" w:eastAsia="zh-CN"/>
        </w:rPr>
        <w:t>3. 办公家具类</w:t>
      </w:r>
    </w:p>
    <w:p w14:paraId="352804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sz w:val="28"/>
          <w:szCs w:val="28"/>
          <w:highlight w:val="none"/>
          <w:lang w:val="en-US" w:eastAsia="zh-CN"/>
        </w:rPr>
        <w:t>4. 零星物资</w:t>
      </w:r>
    </w:p>
    <w:p w14:paraId="603256A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2" w:firstLineChars="200"/>
        <w:textAlignment w:val="auto"/>
        <w:rPr>
          <w:rFonts w:hint="eastAsia" w:asciiTheme="majorEastAsia" w:hAnsiTheme="majorEastAsia" w:eastAsiaTheme="majorEastAsia" w:cstheme="majorEastAsia"/>
          <w:b/>
          <w:bCs/>
          <w:sz w:val="28"/>
          <w:szCs w:val="28"/>
          <w:highlight w:val="none"/>
          <w:lang w:val="en-US" w:eastAsia="zh-CN"/>
        </w:rPr>
      </w:pPr>
      <w:r>
        <w:rPr>
          <w:rFonts w:hint="eastAsia" w:asciiTheme="majorEastAsia" w:hAnsiTheme="majorEastAsia" w:eastAsiaTheme="majorEastAsia" w:cstheme="majorEastAsia"/>
          <w:b/>
          <w:bCs/>
          <w:sz w:val="28"/>
          <w:szCs w:val="28"/>
          <w:highlight w:val="none"/>
          <w:lang w:val="en-US" w:eastAsia="zh-CN"/>
        </w:rPr>
        <w:t>（三）服务类</w:t>
      </w:r>
    </w:p>
    <w:p w14:paraId="18A826F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1. 保险</w:t>
      </w:r>
    </w:p>
    <w:p w14:paraId="173CAD2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highlight w:val="none"/>
          <w:lang w:val="en-US" w:eastAsia="zh-CN"/>
        </w:rPr>
        <w:t>2. 企业咨询（</w:t>
      </w:r>
      <w:r>
        <w:rPr>
          <w:rFonts w:hint="eastAsia" w:asciiTheme="majorEastAsia" w:hAnsiTheme="majorEastAsia" w:eastAsiaTheme="majorEastAsia" w:cstheme="majorEastAsia"/>
          <w:sz w:val="28"/>
          <w:szCs w:val="28"/>
          <w:lang w:val="en-US" w:eastAsia="zh-CN"/>
        </w:rPr>
        <w:t>财务、税务、审计、法务咨询、专家咨询等）</w:t>
      </w:r>
    </w:p>
    <w:p w14:paraId="56ADB6B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3. 人力资源服务类（劳务派遣、劳务用工）</w:t>
      </w:r>
    </w:p>
    <w:p w14:paraId="16C5DE9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4.</w:t>
      </w:r>
      <w:r>
        <w:rPr>
          <w:rFonts w:hint="eastAsia" w:asciiTheme="majorEastAsia" w:hAnsiTheme="majorEastAsia" w:eastAsiaTheme="majorEastAsia" w:cstheme="majorEastAsia"/>
          <w:sz w:val="28"/>
          <w:szCs w:val="28"/>
          <w:highlight w:val="none"/>
          <w:lang w:val="en-US" w:eastAsia="zh-CN"/>
        </w:rPr>
        <w:t xml:space="preserve"> 软件类</w:t>
      </w:r>
      <w:r>
        <w:rPr>
          <w:rFonts w:hint="eastAsia" w:asciiTheme="majorEastAsia" w:hAnsiTheme="majorEastAsia" w:eastAsiaTheme="majorEastAsia" w:cstheme="majorEastAsia"/>
          <w:sz w:val="28"/>
          <w:szCs w:val="28"/>
          <w:lang w:val="en-US" w:eastAsia="zh-CN"/>
        </w:rPr>
        <w:t>（开发、咨询、数据服务等）</w:t>
      </w:r>
    </w:p>
    <w:p w14:paraId="7336559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ind w:firstLine="560" w:firstLineChars="200"/>
        <w:textAlignment w:val="auto"/>
        <w:rPr>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5. 策划、营销、广告</w:t>
      </w:r>
    </w:p>
    <w:p w14:paraId="15290C7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90" w:lineRule="exac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b/>
          <w:bCs/>
          <w:i w:val="0"/>
          <w:iCs w:val="0"/>
          <w:caps w:val="0"/>
          <w:color w:val="000000"/>
          <w:spacing w:val="0"/>
          <w:kern w:val="0"/>
          <w:sz w:val="28"/>
          <w:szCs w:val="28"/>
          <w:lang w:val="en-US" w:eastAsia="zh-CN" w:bidi="ar"/>
        </w:rPr>
        <w:t>二、供应商基本要求</w:t>
      </w:r>
    </w:p>
    <w:p w14:paraId="28967C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sz w:val="12"/>
          <w:szCs w:val="12"/>
          <w:highlight w:val="red"/>
        </w:rPr>
      </w:pP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1. 具备独立法人资格，有合法有效的营业执照。</w:t>
      </w:r>
    </w:p>
    <w:p w14:paraId="7F4BCD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2. 具有良好的商业信誉和健全的财务会计制度，无不良经营记录，未被列入失信被执行人名单。</w:t>
      </w:r>
    </w:p>
    <w:p w14:paraId="0D95E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0"/>
        <w:jc w:val="lef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   3. 具备相应的生产能力或服务能力，有稳定的生产经营场所和专业的技术团队（根据所提供产品或服务的性质确定）。</w:t>
      </w:r>
    </w:p>
    <w:p w14:paraId="364FCC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4. 能够提供符合国家或行业标准的产品或服务，并具备相应的质量保证体系和认证证书（如有要求）。</w:t>
      </w:r>
    </w:p>
    <w:p w14:paraId="5BE5F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5. 有完善的售后服务体系，能够及时响应并解决客户的问题和投诉。</w:t>
      </w:r>
    </w:p>
    <w:p w14:paraId="159BE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jc w:val="left"/>
        <w:textAlignment w:val="auto"/>
        <w:rPr>
          <w:rFonts w:hint="eastAsia" w:asciiTheme="majorEastAsia" w:hAnsiTheme="majorEastAsia" w:eastAsiaTheme="majorEastAsia" w:cstheme="majorEastAsia"/>
          <w:i w:val="0"/>
          <w:iCs w:val="0"/>
          <w:caps w:val="0"/>
          <w:color w:val="000000"/>
          <w:spacing w:val="0"/>
          <w:sz w:val="12"/>
          <w:szCs w:val="12"/>
          <w:lang w:val="en-US"/>
        </w:rPr>
      </w:pPr>
      <w:r>
        <w:rPr>
          <w:rFonts w:hint="eastAsia" w:asciiTheme="majorEastAsia" w:hAnsiTheme="majorEastAsia" w:eastAsiaTheme="majorEastAsia" w:cstheme="majorEastAsia"/>
          <w:b/>
          <w:bCs/>
          <w:i w:val="0"/>
          <w:iCs w:val="0"/>
          <w:caps w:val="0"/>
          <w:color w:val="000000"/>
          <w:spacing w:val="0"/>
          <w:kern w:val="0"/>
          <w:sz w:val="28"/>
          <w:szCs w:val="28"/>
          <w:lang w:val="en-US" w:eastAsia="zh-CN" w:bidi="ar"/>
        </w:rPr>
        <w:t>三、供应商申请入库需提交的资料</w:t>
      </w:r>
    </w:p>
    <w:p w14:paraId="3CCB41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1. 供应商基本概况：</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包括企业自荐表、企业机构设置、人员配备、生产经营内容、产品技术指标、经营业绩、售后服务体系等</w:t>
      </w:r>
      <w:r>
        <w:rPr>
          <w:rFonts w:hint="eastAsia" w:asciiTheme="majorEastAsia" w:hAnsiTheme="majorEastAsia" w:eastAsiaTheme="majorEastAsia" w:cstheme="majorEastAsia"/>
          <w:i w:val="0"/>
          <w:iCs w:val="0"/>
          <w:caps w:val="0"/>
          <w:color w:val="000000"/>
          <w:spacing w:val="0"/>
          <w:kern w:val="0"/>
          <w:sz w:val="28"/>
          <w:szCs w:val="28"/>
          <w:lang w:val="en-US" w:eastAsia="zh-CN" w:bidi="ar"/>
        </w:rPr>
        <w:t>;</w:t>
      </w:r>
    </w:p>
    <w:p w14:paraId="4B1BE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2. 供应商营业执照、经营许可资质(生产许可证、产品代理授权书、产品质量认证、质量管理、安全生产等体系认证、必须具有的相关强制性认证证书等)(如需)；</w:t>
      </w:r>
    </w:p>
    <w:p w14:paraId="2CDCD0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3. 供应商银行基本账户信息；</w:t>
      </w:r>
    </w:p>
    <w:p w14:paraId="68FC6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4. 供应商资信良好，供应商及其法定代表人均未被人民法院列入失信被执行人名单(提供http: //zxgk.court.gov.cn/shixin/全国范围内查询结果截图打印件)；</w:t>
      </w:r>
    </w:p>
    <w:p w14:paraId="0F763904">
      <w:pPr>
        <w:pStyle w:val="5"/>
        <w:keepNext w:val="0"/>
        <w:keepLines w:val="0"/>
        <w:pageBreakBefore w:val="0"/>
        <w:kinsoku/>
        <w:wordWrap/>
        <w:overflowPunct/>
        <w:topLinePunct w:val="0"/>
        <w:autoSpaceDE/>
        <w:autoSpaceDN/>
        <w:bidi w:val="0"/>
        <w:adjustRightInd/>
        <w:snapToGrid/>
        <w:spacing w:line="590" w:lineRule="exact"/>
        <w:ind w:firstLine="560" w:firstLineChars="200"/>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5. 近3个月信用中国-公共信用信息报告；</w:t>
      </w:r>
    </w:p>
    <w:p w14:paraId="4AD905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6. 供应商</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近三年（2022年1月1日至今）业绩，不少于2个：供应商业绩要求详见附件1，业绩须提供合同复印件；</w:t>
      </w:r>
    </w:p>
    <w:p w14:paraId="76BD6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default"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以上资料复印件须加盖供应商公章（鲜章），并按照附件2供应商入库申请文件格式编制入库申请文件。</w:t>
      </w:r>
    </w:p>
    <w:p w14:paraId="419F97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0"/>
        <w:jc w:val="lef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b/>
          <w:bCs/>
          <w:i w:val="0"/>
          <w:iCs w:val="0"/>
          <w:caps w:val="0"/>
          <w:color w:val="000000"/>
          <w:spacing w:val="0"/>
          <w:kern w:val="0"/>
          <w:sz w:val="28"/>
          <w:szCs w:val="28"/>
          <w:lang w:val="en-US" w:eastAsia="zh-CN" w:bidi="ar"/>
        </w:rPr>
        <w:t>四、征集时间与方式</w:t>
      </w:r>
    </w:p>
    <w:p w14:paraId="285D9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1. 征集时间：</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2025年3月14日-2025年4月13日</w:t>
      </w:r>
      <w:r>
        <w:rPr>
          <w:rFonts w:hint="eastAsia" w:asciiTheme="majorEastAsia" w:hAnsiTheme="majorEastAsia" w:eastAsiaTheme="majorEastAsia" w:cstheme="majorEastAsia"/>
          <w:i w:val="0"/>
          <w:iCs w:val="0"/>
          <w:caps w:val="0"/>
          <w:color w:val="000000"/>
          <w:spacing w:val="0"/>
          <w:kern w:val="0"/>
          <w:sz w:val="28"/>
          <w:szCs w:val="28"/>
          <w:lang w:val="en-US" w:eastAsia="zh-CN" w:bidi="ar"/>
        </w:rPr>
        <w:t>，</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截止时间之后的入库申请文件将不予接收。</w:t>
      </w:r>
    </w:p>
    <w:p w14:paraId="45B5B511">
      <w:pPr>
        <w:pStyle w:val="5"/>
        <w:keepNext w:val="0"/>
        <w:keepLines w:val="0"/>
        <w:pageBreakBefore w:val="0"/>
        <w:kinsoku/>
        <w:wordWrap/>
        <w:overflowPunct/>
        <w:topLinePunct w:val="0"/>
        <w:autoSpaceDE/>
        <w:autoSpaceDN/>
        <w:bidi w:val="0"/>
        <w:adjustRightInd/>
        <w:snapToGrid/>
        <w:spacing w:line="590" w:lineRule="exact"/>
        <w:ind w:firstLine="560"/>
        <w:textAlignment w:val="auto"/>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2. 征集</w:t>
      </w:r>
      <w:r>
        <w:rPr>
          <w:rFonts w:hint="eastAsia" w:asciiTheme="majorEastAsia" w:hAnsiTheme="majorEastAsia" w:eastAsiaTheme="majorEastAsia" w:cstheme="majorEastAsia"/>
          <w:i w:val="0"/>
          <w:iCs w:val="0"/>
          <w:caps w:val="0"/>
          <w:color w:val="000000"/>
          <w:spacing w:val="0"/>
          <w:kern w:val="0"/>
          <w:sz w:val="28"/>
          <w:szCs w:val="28"/>
          <w:lang w:val="en-US" w:eastAsia="zh-CN" w:bidi="ar"/>
        </w:rPr>
        <w:t>方式：有意参与入库的的企业请按照本公告要求，将入库申请材料的电子版（盖公章 PDF 格式+word版）发送至指定邮箱：duwl@cdguowan.com（邮件主题统一命名为“供应商库入库申请 - [企业名称] - [产品或服务类别]”。</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同时，请将</w:t>
      </w:r>
      <w:r>
        <w:rPr>
          <w:rFonts w:hint="eastAsia" w:asciiTheme="majorEastAsia" w:hAnsiTheme="majorEastAsia" w:eastAsiaTheme="majorEastAsia" w:cstheme="majorEastAsia"/>
          <w:i w:val="0"/>
          <w:iCs w:val="0"/>
          <w:caps w:val="0"/>
          <w:color w:val="000000"/>
          <w:spacing w:val="0"/>
          <w:kern w:val="0"/>
          <w:sz w:val="28"/>
          <w:szCs w:val="28"/>
          <w:highlight w:val="none"/>
          <w:u w:val="single"/>
          <w:lang w:val="en-US" w:eastAsia="zh-CN" w:bidi="ar"/>
        </w:rPr>
        <w:t>贰</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份纸质盖章版报名材料送达（接受邮寄）至以下地址：</w:t>
      </w:r>
    </w:p>
    <w:p w14:paraId="7D9492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成都市高新区吉瑞二路188号高新创合中心A1座8楼803号</w:t>
      </w:r>
    </w:p>
    <w:p w14:paraId="5033CB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default"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收件人：杜先生、文女士</w:t>
      </w:r>
    </w:p>
    <w:p w14:paraId="7BD12F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联系电话：028-60105556</w:t>
      </w:r>
    </w:p>
    <w:p w14:paraId="66FC3553">
      <w:pPr>
        <w:pStyle w:val="5"/>
        <w:keepNext w:val="0"/>
        <w:keepLines w:val="0"/>
        <w:pageBreakBefore w:val="0"/>
        <w:kinsoku/>
        <w:wordWrap/>
        <w:overflowPunct/>
        <w:topLinePunct w:val="0"/>
        <w:autoSpaceDE/>
        <w:autoSpaceDN/>
        <w:bidi w:val="0"/>
        <w:adjustRightInd/>
        <w:snapToGrid/>
        <w:spacing w:line="590" w:lineRule="exact"/>
        <w:ind w:firstLine="562" w:firstLineChars="200"/>
        <w:textAlignment w:val="auto"/>
        <w:rPr>
          <w:rFonts w:hint="eastAsia" w:asciiTheme="majorEastAsia" w:hAnsiTheme="majorEastAsia" w:eastAsiaTheme="majorEastAsia" w:cstheme="majorEastAsia"/>
          <w:b/>
          <w:bCs/>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b/>
          <w:bCs/>
          <w:i w:val="0"/>
          <w:iCs w:val="0"/>
          <w:caps w:val="0"/>
          <w:color w:val="000000"/>
          <w:spacing w:val="0"/>
          <w:kern w:val="0"/>
          <w:sz w:val="28"/>
          <w:szCs w:val="28"/>
          <w:lang w:val="en-US" w:eastAsia="zh-CN" w:bidi="ar"/>
        </w:rPr>
        <w:t>（注：提交纸质版盖章资料作为入库的必备条件，若仅通过邮件形式提交电子版资料，则视为无效。）</w:t>
      </w:r>
    </w:p>
    <w:p w14:paraId="477247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0"/>
        <w:jc w:val="lef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b/>
          <w:bCs/>
          <w:i w:val="0"/>
          <w:iCs w:val="0"/>
          <w:caps w:val="0"/>
          <w:color w:val="000000"/>
          <w:spacing w:val="0"/>
          <w:kern w:val="0"/>
          <w:sz w:val="28"/>
          <w:szCs w:val="28"/>
          <w:lang w:val="en-US" w:eastAsia="zh-CN" w:bidi="ar"/>
        </w:rPr>
        <w:t>五、其他事项</w:t>
      </w:r>
    </w:p>
    <w:p w14:paraId="2C8D5248">
      <w:pPr>
        <w:pStyle w:val="5"/>
        <w:keepNext w:val="0"/>
        <w:keepLines w:val="0"/>
        <w:pageBreakBefore w:val="0"/>
        <w:kinsoku/>
        <w:wordWrap/>
        <w:overflowPunct/>
        <w:topLinePunct w:val="0"/>
        <w:autoSpaceDE/>
        <w:autoSpaceDN/>
        <w:bidi w:val="0"/>
        <w:adjustRightInd/>
        <w:snapToGrid/>
        <w:spacing w:line="590" w:lineRule="exact"/>
        <w:ind w:firstLine="560"/>
        <w:textAlignment w:val="auto"/>
        <w:rPr>
          <w:rFonts w:hint="default" w:asciiTheme="majorEastAsia" w:hAnsiTheme="majorEastAsia" w:eastAsiaTheme="majorEastAsia" w:cstheme="majorEastAsia"/>
          <w:i w:val="0"/>
          <w:iCs w:val="0"/>
          <w:caps w:val="0"/>
          <w:color w:val="000000"/>
          <w:spacing w:val="0"/>
          <w:kern w:val="0"/>
          <w:sz w:val="28"/>
          <w:szCs w:val="28"/>
          <w:highlight w:val="none"/>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1. 本次供应商库征集活动不收取任何报名费用，</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供应商参与入库的所有费用自行承担，入库申请文件一经提交不予退还。</w:t>
      </w:r>
    </w:p>
    <w:p w14:paraId="33F7F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default" w:asciiTheme="majorEastAsia" w:hAnsiTheme="majorEastAsia" w:eastAsiaTheme="majorEastAsia" w:cstheme="majorEastAsia"/>
          <w:i w:val="0"/>
          <w:iCs w:val="0"/>
          <w:caps w:val="0"/>
          <w:color w:val="000000"/>
          <w:spacing w:val="0"/>
          <w:sz w:val="12"/>
          <w:szCs w:val="12"/>
          <w:highlight w:val="none"/>
          <w:lang w:val="en-US"/>
        </w:rPr>
      </w:pP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2. 本次征集评审采用符合性评审法，评审通过且入围后将会统一进行通知。</w:t>
      </w:r>
    </w:p>
    <w:p w14:paraId="16A262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sz w:val="12"/>
          <w:szCs w:val="12"/>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3. 供应商应对所提交材料的真实性、准确性和完整性负责。如发现有虚假信息或材料不全，本公司有权取消其报名资格或终止合作。</w:t>
      </w:r>
    </w:p>
    <w:p w14:paraId="2F43D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4. 本公司有权根据实际情况对本次征集活动的相关内容进行调整和解释，</w:t>
      </w: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如有变动将及时在本公司官方网站进行公布</w:t>
      </w:r>
      <w:r>
        <w:rPr>
          <w:rFonts w:hint="eastAsia" w:asciiTheme="majorEastAsia" w:hAnsiTheme="majorEastAsia" w:eastAsiaTheme="majorEastAsia" w:cstheme="majorEastAsia"/>
          <w:i w:val="0"/>
          <w:iCs w:val="0"/>
          <w:caps w:val="0"/>
          <w:color w:val="000000"/>
          <w:spacing w:val="0"/>
          <w:kern w:val="0"/>
          <w:sz w:val="28"/>
          <w:szCs w:val="28"/>
          <w:lang w:val="en-US" w:eastAsia="zh-CN" w:bidi="ar"/>
        </w:rPr>
        <w:t>。</w:t>
      </w:r>
    </w:p>
    <w:p w14:paraId="792D7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5. 如有疑问，请在报名期间内与经办人联系，联系方式：杜先生/文女士028-60105556。</w:t>
      </w:r>
    </w:p>
    <w:p w14:paraId="6DDFA5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0" w:firstLine="560" w:firstLineChars="200"/>
        <w:jc w:val="lef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附件：1. 供应商业绩要求</w:t>
      </w:r>
    </w:p>
    <w:p w14:paraId="22A2DE81">
      <w:pPr>
        <w:pStyle w:val="5"/>
        <w:keepNext w:val="0"/>
        <w:keepLines w:val="0"/>
        <w:pageBreakBefore w:val="0"/>
        <w:numPr>
          <w:ilvl w:val="0"/>
          <w:numId w:val="3"/>
        </w:numPr>
        <w:kinsoku/>
        <w:wordWrap/>
        <w:overflowPunct/>
        <w:topLinePunct w:val="0"/>
        <w:autoSpaceDE/>
        <w:autoSpaceDN/>
        <w:bidi w:val="0"/>
        <w:adjustRightInd/>
        <w:snapToGrid/>
        <w:spacing w:line="590" w:lineRule="exact"/>
        <w:ind w:left="1400" w:leftChars="0"/>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供应商入库申请文件格式</w:t>
      </w:r>
    </w:p>
    <w:p w14:paraId="52190212">
      <w:pPr>
        <w:rPr>
          <w:rFonts w:hint="eastAsia" w:asciiTheme="majorEastAsia" w:hAnsiTheme="majorEastAsia" w:eastAsiaTheme="majorEastAsia" w:cstheme="majorEastAsia"/>
          <w:i w:val="0"/>
          <w:iCs w:val="0"/>
          <w:caps w:val="0"/>
          <w:color w:val="000000"/>
          <w:spacing w:val="0"/>
          <w:kern w:val="0"/>
          <w:sz w:val="28"/>
          <w:szCs w:val="28"/>
          <w:lang w:val="en-US" w:eastAsia="zh-CN" w:bidi="ar"/>
        </w:rPr>
      </w:pPr>
    </w:p>
    <w:p w14:paraId="64203AEA">
      <w:pPr>
        <w:pStyle w:val="5"/>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heme="majorEastAsia" w:hAnsiTheme="majorEastAsia" w:eastAsiaTheme="majorEastAsia" w:cstheme="majorEastAsia"/>
          <w:i w:val="0"/>
          <w:iCs w:val="0"/>
          <w:caps w:val="0"/>
          <w:color w:val="000000"/>
          <w:spacing w:val="0"/>
          <w:kern w:val="0"/>
          <w:sz w:val="28"/>
          <w:szCs w:val="28"/>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lang w:val="en-US" w:eastAsia="zh-CN" w:bidi="ar"/>
        </w:rPr>
        <w:t>成都国万科技服务有限公司</w:t>
      </w:r>
    </w:p>
    <w:p w14:paraId="6345E47E">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pPr>
      <w:r>
        <w:rPr>
          <w:rFonts w:hint="eastAsia" w:asciiTheme="majorEastAsia" w:hAnsiTheme="majorEastAsia" w:eastAsiaTheme="majorEastAsia" w:cstheme="majorEastAsia"/>
          <w:i w:val="0"/>
          <w:iCs w:val="0"/>
          <w:caps w:val="0"/>
          <w:color w:val="000000"/>
          <w:spacing w:val="0"/>
          <w:kern w:val="0"/>
          <w:sz w:val="28"/>
          <w:szCs w:val="28"/>
          <w:highlight w:val="none"/>
          <w:lang w:val="en-US" w:eastAsia="zh-CN" w:bidi="ar"/>
        </w:rPr>
        <w:t>2025年3月13日</w:t>
      </w:r>
    </w:p>
    <w:p w14:paraId="66FBB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附件1：供应商业绩要求</w:t>
      </w:r>
    </w:p>
    <w:p w14:paraId="6B5B8113">
      <w:pPr>
        <w:pStyle w:val="3"/>
        <w:jc w:val="center"/>
        <w:rPr>
          <w:rFonts w:hint="eastAsia"/>
          <w:lang w:val="en-US" w:eastAsia="zh-CN"/>
        </w:rPr>
      </w:pPr>
      <w:r>
        <w:rPr>
          <w:rFonts w:hint="eastAsia" w:asciiTheme="majorEastAsia" w:hAnsiTheme="majorEastAsia" w:eastAsiaTheme="majorEastAsia" w:cstheme="majorEastAsia"/>
          <w:i w:val="0"/>
          <w:iCs w:val="0"/>
          <w:caps w:val="0"/>
          <w:color w:val="000000"/>
          <w:spacing w:val="0"/>
          <w:kern w:val="0"/>
          <w:sz w:val="30"/>
          <w:szCs w:val="30"/>
          <w:lang w:val="en-US" w:eastAsia="zh-CN" w:bidi="ar"/>
        </w:rPr>
        <w:t>供应商业绩要求</w:t>
      </w:r>
    </w:p>
    <w:tbl>
      <w:tblPr>
        <w:tblStyle w:val="11"/>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1557"/>
        <w:gridCol w:w="3648"/>
        <w:gridCol w:w="1443"/>
        <w:gridCol w:w="1497"/>
      </w:tblGrid>
      <w:tr w14:paraId="2627C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76" w:type="dxa"/>
            <w:vAlign w:val="center"/>
          </w:tcPr>
          <w:p w14:paraId="2D139EDF">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snapToGrid w:val="0"/>
                <w:color w:val="000000"/>
                <w:kern w:val="0"/>
                <w:sz w:val="24"/>
                <w:szCs w:val="24"/>
                <w:lang w:val="en-US" w:eastAsia="zh-CN" w:bidi="ar"/>
              </w:rPr>
              <w:t>序号</w:t>
            </w:r>
          </w:p>
        </w:tc>
        <w:tc>
          <w:tcPr>
            <w:tcW w:w="1557" w:type="dxa"/>
            <w:vAlign w:val="center"/>
          </w:tcPr>
          <w:p w14:paraId="70C53066">
            <w:pPr>
              <w:keepNext w:val="0"/>
              <w:keepLines w:val="0"/>
              <w:widowControl/>
              <w:suppressLineNumbers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snapToGrid w:val="0"/>
                <w:color w:val="000000"/>
                <w:kern w:val="0"/>
                <w:sz w:val="24"/>
                <w:szCs w:val="24"/>
                <w:lang w:val="en-US" w:eastAsia="zh-CN" w:bidi="ar"/>
              </w:rPr>
              <w:t>类别</w:t>
            </w:r>
          </w:p>
        </w:tc>
        <w:tc>
          <w:tcPr>
            <w:tcW w:w="3648" w:type="dxa"/>
            <w:vAlign w:val="center"/>
          </w:tcPr>
          <w:p w14:paraId="19B39393">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000000"/>
                <w:kern w:val="0"/>
                <w:sz w:val="24"/>
                <w:szCs w:val="24"/>
                <w:lang w:val="en-US" w:eastAsia="zh-CN" w:bidi="ar"/>
              </w:rPr>
              <w:t>服务内容</w:t>
            </w:r>
          </w:p>
        </w:tc>
        <w:tc>
          <w:tcPr>
            <w:tcW w:w="1443" w:type="dxa"/>
            <w:vAlign w:val="center"/>
          </w:tcPr>
          <w:p w14:paraId="448A47FA">
            <w:pPr>
              <w:keepNext w:val="0"/>
              <w:keepLines w:val="0"/>
              <w:widowControl/>
              <w:suppressLineNumbers w:val="0"/>
              <w:jc w:val="center"/>
              <w:rPr>
                <w:rFonts w:hint="eastAsia" w:asciiTheme="majorEastAsia" w:hAnsiTheme="majorEastAsia" w:eastAsiaTheme="majorEastAsia" w:cstheme="majorEastAsia"/>
                <w:snapToGrid w:val="0"/>
                <w:color w:val="000000"/>
                <w:kern w:val="0"/>
                <w:sz w:val="24"/>
                <w:szCs w:val="24"/>
                <w:highlight w:val="none"/>
                <w:lang w:val="en-US" w:eastAsia="zh-CN" w:bidi="ar"/>
              </w:rPr>
            </w:pPr>
            <w:r>
              <w:rPr>
                <w:rFonts w:hint="eastAsia" w:asciiTheme="majorEastAsia" w:hAnsiTheme="majorEastAsia" w:eastAsiaTheme="majorEastAsia" w:cstheme="majorEastAsia"/>
                <w:snapToGrid w:val="0"/>
                <w:color w:val="000000"/>
                <w:kern w:val="0"/>
                <w:sz w:val="24"/>
                <w:szCs w:val="24"/>
                <w:highlight w:val="none"/>
                <w:lang w:val="en-US" w:eastAsia="zh-CN" w:bidi="ar"/>
              </w:rPr>
              <w:t>业绩合同</w:t>
            </w:r>
          </w:p>
          <w:p w14:paraId="0A334FF9">
            <w:pPr>
              <w:keepNext w:val="0"/>
              <w:keepLines w:val="0"/>
              <w:widowControl/>
              <w:suppressLineNumbers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snapToGrid w:val="0"/>
                <w:color w:val="000000"/>
                <w:kern w:val="0"/>
                <w:sz w:val="24"/>
                <w:szCs w:val="24"/>
                <w:highlight w:val="none"/>
                <w:lang w:val="en-US" w:eastAsia="zh-CN" w:bidi="ar"/>
              </w:rPr>
              <w:t>最低金额（万元）</w:t>
            </w:r>
          </w:p>
        </w:tc>
        <w:tc>
          <w:tcPr>
            <w:tcW w:w="1497" w:type="dxa"/>
            <w:vAlign w:val="center"/>
          </w:tcPr>
          <w:p w14:paraId="4A02CCDD">
            <w:pPr>
              <w:keepNext w:val="0"/>
              <w:keepLines w:val="0"/>
              <w:widowControl/>
              <w:suppressLineNumbers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snapToGrid w:val="0"/>
                <w:color w:val="000000"/>
                <w:kern w:val="0"/>
                <w:sz w:val="24"/>
                <w:szCs w:val="24"/>
                <w:lang w:val="en-US" w:eastAsia="zh-CN" w:bidi="ar"/>
              </w:rPr>
              <w:t>其他要求</w:t>
            </w:r>
          </w:p>
        </w:tc>
      </w:tr>
      <w:tr w14:paraId="078E4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976" w:type="dxa"/>
            <w:vAlign w:val="center"/>
          </w:tcPr>
          <w:p w14:paraId="79F9F9F8">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1557" w:type="dxa"/>
            <w:vAlign w:val="center"/>
          </w:tcPr>
          <w:p w14:paraId="016883EB">
            <w:pPr>
              <w:widowControl w:val="0"/>
              <w:spacing w:line="293" w:lineRule="auto"/>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snapToGrid w:val="0"/>
                <w:color w:val="000000"/>
                <w:kern w:val="0"/>
                <w:sz w:val="24"/>
                <w:szCs w:val="24"/>
                <w:lang w:val="en-US" w:eastAsia="zh-CN" w:bidi="ar"/>
              </w:rPr>
              <w:t>工程类</w:t>
            </w:r>
          </w:p>
        </w:tc>
        <w:tc>
          <w:tcPr>
            <w:tcW w:w="3648" w:type="dxa"/>
            <w:vAlign w:val="center"/>
          </w:tcPr>
          <w:p w14:paraId="7D883E3D">
            <w:pPr>
              <w:widowControl w:val="0"/>
              <w:spacing w:line="293" w:lineRule="auto"/>
              <w:jc w:val="center"/>
              <w:rPr>
                <w:rFonts w:hint="eastAsia" w:asciiTheme="majorEastAsia" w:hAnsiTheme="majorEastAsia" w:eastAsiaTheme="majorEastAsia" w:cstheme="majorEastAsia"/>
                <w:color w:val="auto"/>
                <w:sz w:val="24"/>
                <w:szCs w:val="24"/>
                <w:vertAlign w:val="baseline"/>
                <w:lang w:eastAsia="zh-CN"/>
              </w:rPr>
            </w:pPr>
            <w:r>
              <w:rPr>
                <w:rFonts w:hint="eastAsia" w:asciiTheme="majorEastAsia" w:hAnsiTheme="majorEastAsia" w:eastAsiaTheme="majorEastAsia" w:cstheme="majorEastAsia"/>
                <w:color w:val="auto"/>
                <w:sz w:val="24"/>
                <w:szCs w:val="24"/>
                <w:vertAlign w:val="baseline"/>
                <w:lang w:eastAsia="zh-CN"/>
              </w:rPr>
              <w:t>工程改造、拆除、修缮等</w:t>
            </w:r>
          </w:p>
          <w:p w14:paraId="2AF4A6CC">
            <w:pPr>
              <w:widowControl w:val="0"/>
              <w:spacing w:line="293" w:lineRule="auto"/>
              <w:jc w:val="center"/>
              <w:rPr>
                <w:rFonts w:hint="eastAsia" w:asciiTheme="majorEastAsia" w:hAnsiTheme="majorEastAsia" w:eastAsiaTheme="majorEastAsia" w:cstheme="majorEastAsia"/>
                <w:color w:val="auto"/>
                <w:sz w:val="24"/>
                <w:szCs w:val="24"/>
                <w:vertAlign w:val="baseline"/>
                <w:lang w:eastAsia="zh-CN"/>
              </w:rPr>
            </w:pPr>
            <w:r>
              <w:rPr>
                <w:rFonts w:hint="eastAsia" w:asciiTheme="majorEastAsia" w:hAnsiTheme="majorEastAsia" w:eastAsiaTheme="majorEastAsia" w:cstheme="majorEastAsia"/>
                <w:color w:val="auto"/>
                <w:sz w:val="24"/>
                <w:szCs w:val="24"/>
                <w:vertAlign w:val="baseline"/>
                <w:lang w:eastAsia="zh-CN"/>
              </w:rPr>
              <w:t>（办公室）</w:t>
            </w:r>
          </w:p>
        </w:tc>
        <w:tc>
          <w:tcPr>
            <w:tcW w:w="1443" w:type="dxa"/>
            <w:vAlign w:val="center"/>
          </w:tcPr>
          <w:p w14:paraId="1577F26D">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5</w:t>
            </w:r>
          </w:p>
        </w:tc>
        <w:tc>
          <w:tcPr>
            <w:tcW w:w="1497" w:type="dxa"/>
            <w:vAlign w:val="center"/>
          </w:tcPr>
          <w:p w14:paraId="4C27B428">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0063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76" w:type="dxa"/>
            <w:vMerge w:val="restart"/>
            <w:vAlign w:val="center"/>
          </w:tcPr>
          <w:p w14:paraId="32919FDD">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w:t>
            </w:r>
          </w:p>
        </w:tc>
        <w:tc>
          <w:tcPr>
            <w:tcW w:w="1557" w:type="dxa"/>
            <w:vMerge w:val="restart"/>
            <w:vAlign w:val="center"/>
          </w:tcPr>
          <w:p w14:paraId="24BB4B11">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货物类</w:t>
            </w:r>
          </w:p>
        </w:tc>
        <w:tc>
          <w:tcPr>
            <w:tcW w:w="3648" w:type="dxa"/>
            <w:vAlign w:val="center"/>
          </w:tcPr>
          <w:p w14:paraId="7541925C">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rPr>
              <w:t>办公设备（用品）、耗材、零星物资</w:t>
            </w:r>
            <w:r>
              <w:rPr>
                <w:rFonts w:hint="eastAsia" w:asciiTheme="majorEastAsia" w:hAnsiTheme="majorEastAsia" w:eastAsiaTheme="majorEastAsia" w:cstheme="majorEastAsia"/>
                <w:color w:val="auto"/>
                <w:sz w:val="24"/>
                <w:szCs w:val="24"/>
                <w:vertAlign w:val="baseline"/>
                <w:lang w:val="en-US" w:eastAsia="zh-CN"/>
              </w:rPr>
              <w:t>等</w:t>
            </w:r>
          </w:p>
        </w:tc>
        <w:tc>
          <w:tcPr>
            <w:tcW w:w="1443" w:type="dxa"/>
            <w:vAlign w:val="center"/>
          </w:tcPr>
          <w:p w14:paraId="285347A9">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4</w:t>
            </w:r>
          </w:p>
        </w:tc>
        <w:tc>
          <w:tcPr>
            <w:tcW w:w="1497" w:type="dxa"/>
            <w:vAlign w:val="center"/>
          </w:tcPr>
          <w:p w14:paraId="00BDF97E">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4087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976" w:type="dxa"/>
            <w:vMerge w:val="continue"/>
            <w:vAlign w:val="center"/>
          </w:tcPr>
          <w:p w14:paraId="76EBF3A7">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p>
        </w:tc>
        <w:tc>
          <w:tcPr>
            <w:tcW w:w="1557" w:type="dxa"/>
            <w:vMerge w:val="continue"/>
            <w:vAlign w:val="center"/>
          </w:tcPr>
          <w:p w14:paraId="6AAF3E45">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p>
        </w:tc>
        <w:tc>
          <w:tcPr>
            <w:tcW w:w="3648" w:type="dxa"/>
            <w:vAlign w:val="center"/>
          </w:tcPr>
          <w:p w14:paraId="3E4462E5">
            <w:pPr>
              <w:widowControl w:val="0"/>
              <w:spacing w:line="293" w:lineRule="auto"/>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color w:val="auto"/>
                <w:sz w:val="24"/>
                <w:szCs w:val="24"/>
                <w:vertAlign w:val="baseline"/>
              </w:rPr>
              <w:t>办公家具类</w:t>
            </w:r>
          </w:p>
        </w:tc>
        <w:tc>
          <w:tcPr>
            <w:tcW w:w="1443" w:type="dxa"/>
            <w:vAlign w:val="center"/>
          </w:tcPr>
          <w:p w14:paraId="20DB9095">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10</w:t>
            </w:r>
          </w:p>
        </w:tc>
        <w:tc>
          <w:tcPr>
            <w:tcW w:w="1497" w:type="dxa"/>
            <w:vAlign w:val="center"/>
          </w:tcPr>
          <w:p w14:paraId="584D8810">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3EE2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76" w:type="dxa"/>
            <w:vMerge w:val="restart"/>
            <w:vAlign w:val="center"/>
          </w:tcPr>
          <w:p w14:paraId="6CE2D97C">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3</w:t>
            </w:r>
          </w:p>
        </w:tc>
        <w:tc>
          <w:tcPr>
            <w:tcW w:w="1557" w:type="dxa"/>
            <w:vMerge w:val="restart"/>
            <w:vAlign w:val="center"/>
          </w:tcPr>
          <w:p w14:paraId="56E7A90C">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服务类</w:t>
            </w:r>
          </w:p>
        </w:tc>
        <w:tc>
          <w:tcPr>
            <w:tcW w:w="3648" w:type="dxa"/>
            <w:vAlign w:val="center"/>
          </w:tcPr>
          <w:p w14:paraId="3F379E1E">
            <w:pPr>
              <w:widowControl w:val="0"/>
              <w:spacing w:line="293" w:lineRule="auto"/>
              <w:jc w:val="center"/>
              <w:rPr>
                <w:rFonts w:hint="eastAsia" w:asciiTheme="majorEastAsia" w:hAnsiTheme="majorEastAsia" w:eastAsiaTheme="majorEastAsia" w:cstheme="majorEastAsia"/>
                <w:color w:val="auto"/>
                <w:sz w:val="24"/>
                <w:szCs w:val="24"/>
                <w:highlight w:val="none"/>
                <w:vertAlign w:val="baseline"/>
              </w:rPr>
            </w:pPr>
            <w:r>
              <w:rPr>
                <w:rFonts w:hint="eastAsia" w:asciiTheme="majorEastAsia" w:hAnsiTheme="majorEastAsia" w:eastAsiaTheme="majorEastAsia" w:cstheme="majorEastAsia"/>
                <w:color w:val="auto"/>
                <w:sz w:val="24"/>
                <w:szCs w:val="24"/>
                <w:highlight w:val="none"/>
                <w:vertAlign w:val="baseline"/>
              </w:rPr>
              <w:t>保险</w:t>
            </w:r>
          </w:p>
        </w:tc>
        <w:tc>
          <w:tcPr>
            <w:tcW w:w="1443" w:type="dxa"/>
            <w:vAlign w:val="center"/>
          </w:tcPr>
          <w:p w14:paraId="6F74FF7B">
            <w:pPr>
              <w:widowControl w:val="0"/>
              <w:spacing w:line="293" w:lineRule="auto"/>
              <w:jc w:val="center"/>
              <w:rPr>
                <w:rFonts w:hint="default" w:asciiTheme="majorEastAsia" w:hAnsiTheme="majorEastAsia" w:eastAsiaTheme="majorEastAsia" w:cstheme="majorEastAsia"/>
                <w:color w:val="auto"/>
                <w:sz w:val="24"/>
                <w:szCs w:val="24"/>
                <w:highlight w:val="none"/>
                <w:vertAlign w:val="baseline"/>
                <w:lang w:val="en-US" w:eastAsia="zh-CN"/>
              </w:rPr>
            </w:pPr>
            <w:r>
              <w:rPr>
                <w:rFonts w:hint="eastAsia" w:asciiTheme="majorEastAsia" w:hAnsiTheme="majorEastAsia" w:eastAsiaTheme="majorEastAsia" w:cstheme="majorEastAsia"/>
                <w:color w:val="auto"/>
                <w:sz w:val="24"/>
                <w:szCs w:val="24"/>
                <w:highlight w:val="none"/>
                <w:vertAlign w:val="baseline"/>
                <w:lang w:val="en-US" w:eastAsia="zh-CN"/>
              </w:rPr>
              <w:t>3</w:t>
            </w:r>
          </w:p>
        </w:tc>
        <w:tc>
          <w:tcPr>
            <w:tcW w:w="1497" w:type="dxa"/>
            <w:vAlign w:val="center"/>
          </w:tcPr>
          <w:p w14:paraId="50A6D910">
            <w:pPr>
              <w:widowControl w:val="0"/>
              <w:spacing w:line="293" w:lineRule="auto"/>
              <w:jc w:val="both"/>
              <w:rPr>
                <w:rFonts w:hint="default" w:asciiTheme="majorEastAsia" w:hAnsiTheme="majorEastAsia" w:eastAsiaTheme="majorEastAsia" w:cstheme="majorEastAsia"/>
                <w:color w:val="auto"/>
                <w:sz w:val="24"/>
                <w:szCs w:val="24"/>
                <w:vertAlign w:val="baseline"/>
                <w:lang w:val="en-US" w:eastAsia="zh-CN"/>
              </w:rPr>
            </w:pPr>
          </w:p>
        </w:tc>
      </w:tr>
      <w:tr w14:paraId="0765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976" w:type="dxa"/>
            <w:vMerge w:val="continue"/>
            <w:vAlign w:val="center"/>
          </w:tcPr>
          <w:p w14:paraId="56EBCA15">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p>
        </w:tc>
        <w:tc>
          <w:tcPr>
            <w:tcW w:w="1557" w:type="dxa"/>
            <w:vMerge w:val="continue"/>
            <w:vAlign w:val="center"/>
          </w:tcPr>
          <w:p w14:paraId="5CC0646B">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p>
        </w:tc>
        <w:tc>
          <w:tcPr>
            <w:tcW w:w="3648" w:type="dxa"/>
            <w:vAlign w:val="center"/>
          </w:tcPr>
          <w:p w14:paraId="317E8D2F">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rPr>
              <w:t>企业咨询（财务、税务、审计、法务咨询、专家咨询等）</w:t>
            </w:r>
          </w:p>
        </w:tc>
        <w:tc>
          <w:tcPr>
            <w:tcW w:w="1443" w:type="dxa"/>
            <w:vAlign w:val="center"/>
          </w:tcPr>
          <w:p w14:paraId="444D21B3">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5</w:t>
            </w:r>
          </w:p>
        </w:tc>
        <w:tc>
          <w:tcPr>
            <w:tcW w:w="1497" w:type="dxa"/>
            <w:vAlign w:val="center"/>
          </w:tcPr>
          <w:p w14:paraId="2B7B8A4E">
            <w:pPr>
              <w:widowControl w:val="0"/>
              <w:spacing w:line="293" w:lineRule="auto"/>
              <w:jc w:val="both"/>
              <w:rPr>
                <w:rFonts w:hint="default" w:asciiTheme="majorEastAsia" w:hAnsiTheme="majorEastAsia" w:eastAsiaTheme="majorEastAsia" w:cstheme="majorEastAsia"/>
                <w:color w:val="auto"/>
                <w:sz w:val="24"/>
                <w:szCs w:val="24"/>
                <w:vertAlign w:val="baseline"/>
                <w:lang w:val="en-US" w:eastAsia="zh-CN"/>
              </w:rPr>
            </w:pPr>
          </w:p>
        </w:tc>
      </w:tr>
      <w:tr w14:paraId="6F87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976" w:type="dxa"/>
            <w:vMerge w:val="continue"/>
            <w:vAlign w:val="center"/>
          </w:tcPr>
          <w:p w14:paraId="6EBD0F71">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p>
        </w:tc>
        <w:tc>
          <w:tcPr>
            <w:tcW w:w="1557" w:type="dxa"/>
            <w:vMerge w:val="continue"/>
            <w:vAlign w:val="center"/>
          </w:tcPr>
          <w:p w14:paraId="3D6A3299">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3648" w:type="dxa"/>
            <w:vAlign w:val="center"/>
          </w:tcPr>
          <w:p w14:paraId="74CC310A">
            <w:pPr>
              <w:widowControl w:val="0"/>
              <w:spacing w:line="293" w:lineRule="auto"/>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color w:val="auto"/>
                <w:sz w:val="24"/>
                <w:szCs w:val="24"/>
                <w:vertAlign w:val="baseline"/>
              </w:rPr>
              <w:t>人力资源服务类（劳务派遣、劳务用工）</w:t>
            </w:r>
          </w:p>
        </w:tc>
        <w:tc>
          <w:tcPr>
            <w:tcW w:w="1443" w:type="dxa"/>
            <w:vAlign w:val="center"/>
          </w:tcPr>
          <w:p w14:paraId="08914B35">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15</w:t>
            </w:r>
          </w:p>
        </w:tc>
        <w:tc>
          <w:tcPr>
            <w:tcW w:w="1497" w:type="dxa"/>
            <w:vAlign w:val="center"/>
          </w:tcPr>
          <w:p w14:paraId="7C7DFF0C">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3C06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976" w:type="dxa"/>
            <w:vMerge w:val="continue"/>
            <w:vAlign w:val="center"/>
          </w:tcPr>
          <w:p w14:paraId="7D1174FE">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p>
        </w:tc>
        <w:tc>
          <w:tcPr>
            <w:tcW w:w="1557" w:type="dxa"/>
            <w:vMerge w:val="continue"/>
            <w:vAlign w:val="center"/>
          </w:tcPr>
          <w:p w14:paraId="44F632B5">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3648" w:type="dxa"/>
            <w:vAlign w:val="center"/>
          </w:tcPr>
          <w:p w14:paraId="617FDD99">
            <w:pPr>
              <w:widowControl w:val="0"/>
              <w:spacing w:line="293" w:lineRule="auto"/>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color w:val="auto"/>
                <w:sz w:val="24"/>
                <w:szCs w:val="24"/>
                <w:vertAlign w:val="baseline"/>
              </w:rPr>
              <w:t>软件类（开发、咨询、数据服务等）</w:t>
            </w:r>
          </w:p>
        </w:tc>
        <w:tc>
          <w:tcPr>
            <w:tcW w:w="1443" w:type="dxa"/>
            <w:vAlign w:val="center"/>
          </w:tcPr>
          <w:p w14:paraId="36A5EA23">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20</w:t>
            </w:r>
          </w:p>
        </w:tc>
        <w:tc>
          <w:tcPr>
            <w:tcW w:w="1497" w:type="dxa"/>
            <w:vAlign w:val="center"/>
          </w:tcPr>
          <w:p w14:paraId="524A44D4">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4C89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976" w:type="dxa"/>
            <w:vMerge w:val="continue"/>
            <w:vAlign w:val="center"/>
          </w:tcPr>
          <w:p w14:paraId="59F08FFB">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p>
        </w:tc>
        <w:tc>
          <w:tcPr>
            <w:tcW w:w="1557" w:type="dxa"/>
            <w:vMerge w:val="continue"/>
            <w:vAlign w:val="center"/>
          </w:tcPr>
          <w:p w14:paraId="67EA2380">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3648" w:type="dxa"/>
            <w:vAlign w:val="center"/>
          </w:tcPr>
          <w:p w14:paraId="670373E3">
            <w:pPr>
              <w:widowControl w:val="0"/>
              <w:spacing w:line="293" w:lineRule="auto"/>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color w:val="auto"/>
                <w:sz w:val="24"/>
                <w:szCs w:val="24"/>
                <w:vertAlign w:val="baseline"/>
              </w:rPr>
              <w:t>策划、营销、广告</w:t>
            </w:r>
          </w:p>
        </w:tc>
        <w:tc>
          <w:tcPr>
            <w:tcW w:w="1443" w:type="dxa"/>
            <w:vAlign w:val="center"/>
          </w:tcPr>
          <w:p w14:paraId="7AA9DCBE">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8</w:t>
            </w:r>
          </w:p>
        </w:tc>
        <w:tc>
          <w:tcPr>
            <w:tcW w:w="1497" w:type="dxa"/>
            <w:vAlign w:val="center"/>
          </w:tcPr>
          <w:p w14:paraId="66371A41">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bl>
    <w:p w14:paraId="58D65412">
      <w:pPr>
        <w:pStyle w:val="3"/>
        <w:rPr>
          <w:rFonts w:hint="default"/>
          <w:lang w:val="en-US" w:eastAsia="zh-CN"/>
        </w:rPr>
      </w:pPr>
    </w:p>
    <w:p w14:paraId="2DCDA60F">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2653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bookmarkStart w:id="0" w:name="_Toc10767"/>
      <w:bookmarkStart w:id="1" w:name="_Toc174002436"/>
    </w:p>
    <w:p w14:paraId="13763BD0">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2E1EA4B">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14F962A">
      <w:pPr>
        <w:pStyle w:val="5"/>
        <w:rPr>
          <w:rFonts w:hint="eastAsia"/>
          <w:lang w:val="en-US" w:eastAsia="zh-CN"/>
        </w:rPr>
      </w:pPr>
    </w:p>
    <w:p w14:paraId="2C366BF9">
      <w:pPr>
        <w:rPr>
          <w:rFonts w:hint="eastAsia"/>
          <w:lang w:val="en-US" w:eastAsia="zh-CN"/>
        </w:rPr>
      </w:pPr>
    </w:p>
    <w:p w14:paraId="64DDB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6320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34020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附件2：供应商入库申请文件格式</w:t>
      </w:r>
      <w:bookmarkEnd w:id="0"/>
      <w:bookmarkEnd w:id="1"/>
    </w:p>
    <w:p w14:paraId="2E1B9521">
      <w:pPr>
        <w:rPr>
          <w:rFonts w:ascii="宋体" w:hAnsi="宋体" w:eastAsia="宋体" w:cs="宋体"/>
          <w:color w:val="000000" w:themeColor="text1"/>
          <w:sz w:val="28"/>
          <w:szCs w:val="28"/>
          <w14:textFill>
            <w14:solidFill>
              <w14:schemeClr w14:val="tx1"/>
            </w14:solidFill>
          </w14:textFill>
        </w:rPr>
      </w:pPr>
    </w:p>
    <w:p w14:paraId="7334E21C">
      <w:pPr>
        <w:jc w:val="center"/>
        <w:rPr>
          <w:rFonts w:ascii="宋体" w:hAnsi="宋体" w:eastAsia="宋体" w:cs="宋体"/>
          <w:color w:val="000000" w:themeColor="text1"/>
          <w:spacing w:val="6"/>
          <w:sz w:val="28"/>
          <w:szCs w:val="28"/>
          <w:u w:val="single"/>
          <w14:textFill>
            <w14:solidFill>
              <w14:schemeClr w14:val="tx1"/>
            </w14:solidFill>
          </w14:textFill>
        </w:rPr>
      </w:pPr>
    </w:p>
    <w:p w14:paraId="4ED3452E">
      <w:pPr>
        <w:jc w:val="center"/>
        <w:rPr>
          <w:rFonts w:ascii="宋体" w:hAnsi="宋体" w:eastAsia="宋体" w:cs="宋体"/>
          <w:color w:val="000000" w:themeColor="text1"/>
          <w:spacing w:val="6"/>
          <w:sz w:val="28"/>
          <w:szCs w:val="28"/>
          <w:u w:val="single"/>
          <w14:textFill>
            <w14:solidFill>
              <w14:schemeClr w14:val="tx1"/>
            </w14:solidFill>
          </w14:textFill>
        </w:rPr>
      </w:pPr>
    </w:p>
    <w:p w14:paraId="1A11DD0A">
      <w:pPr>
        <w:spacing w:line="255" w:lineRule="auto"/>
        <w:jc w:val="center"/>
        <w:rPr>
          <w:rFonts w:hint="eastAsia" w:ascii="宋体" w:hAnsi="宋体" w:eastAsia="宋体" w:cs="宋体"/>
          <w:color w:val="000000" w:themeColor="text1"/>
          <w:sz w:val="44"/>
          <w:szCs w:val="44"/>
          <w:u w:val="single"/>
          <w:lang w:eastAsia="zh-CN"/>
          <w14:textFill>
            <w14:solidFill>
              <w14:schemeClr w14:val="tx1"/>
            </w14:solidFill>
          </w14:textFill>
        </w:rPr>
      </w:pPr>
      <w:r>
        <w:rPr>
          <w:rFonts w:hint="eastAsia" w:ascii="宋体" w:hAnsi="宋体" w:eastAsia="宋体" w:cs="宋体"/>
          <w:color w:val="000000" w:themeColor="text1"/>
          <w:sz w:val="44"/>
          <w:szCs w:val="44"/>
          <w:u w:val="single"/>
          <w14:textFill>
            <w14:solidFill>
              <w14:schemeClr w14:val="tx1"/>
            </w14:solidFill>
          </w14:textFill>
        </w:rPr>
        <w:t>成都国万</w:t>
      </w:r>
      <w:r>
        <w:rPr>
          <w:rFonts w:hint="eastAsia" w:ascii="宋体" w:hAnsi="宋体" w:eastAsia="宋体" w:cs="宋体"/>
          <w:color w:val="000000" w:themeColor="text1"/>
          <w:sz w:val="44"/>
          <w:szCs w:val="44"/>
          <w:u w:val="single"/>
          <w:lang w:val="en-US" w:eastAsia="zh-CN"/>
          <w14:textFill>
            <w14:solidFill>
              <w14:schemeClr w14:val="tx1"/>
            </w14:solidFill>
          </w14:textFill>
        </w:rPr>
        <w:t>科技服务有限公司供应商征集</w:t>
      </w:r>
    </w:p>
    <w:p w14:paraId="3A598E9E">
      <w:pPr>
        <w:spacing w:line="255" w:lineRule="auto"/>
        <w:jc w:val="center"/>
        <w:rPr>
          <w:rFonts w:ascii="宋体" w:hAnsi="宋体" w:eastAsia="宋体" w:cs="宋体"/>
          <w:color w:val="000000" w:themeColor="text1"/>
          <w:sz w:val="28"/>
          <w:szCs w:val="28"/>
          <w14:textFill>
            <w14:solidFill>
              <w14:schemeClr w14:val="tx1"/>
            </w14:solidFill>
          </w14:textFill>
        </w:rPr>
      </w:pPr>
    </w:p>
    <w:p w14:paraId="18C10FE7">
      <w:pPr>
        <w:spacing w:line="255" w:lineRule="auto"/>
        <w:rPr>
          <w:rFonts w:ascii="宋体" w:hAnsi="宋体" w:eastAsia="宋体" w:cs="宋体"/>
          <w:color w:val="000000" w:themeColor="text1"/>
          <w:sz w:val="28"/>
          <w:szCs w:val="28"/>
          <w14:textFill>
            <w14:solidFill>
              <w14:schemeClr w14:val="tx1"/>
            </w14:solidFill>
          </w14:textFill>
        </w:rPr>
      </w:pPr>
    </w:p>
    <w:p w14:paraId="418BD5DA">
      <w:pPr>
        <w:spacing w:line="255" w:lineRule="auto"/>
        <w:rPr>
          <w:rFonts w:ascii="宋体" w:hAnsi="宋体" w:eastAsia="宋体" w:cs="宋体"/>
          <w:color w:val="000000" w:themeColor="text1"/>
          <w:sz w:val="28"/>
          <w:szCs w:val="28"/>
          <w14:textFill>
            <w14:solidFill>
              <w14:schemeClr w14:val="tx1"/>
            </w14:solidFill>
          </w14:textFill>
        </w:rPr>
      </w:pPr>
    </w:p>
    <w:p w14:paraId="2C97EA3B">
      <w:pPr>
        <w:spacing w:line="255" w:lineRule="auto"/>
        <w:rPr>
          <w:rFonts w:ascii="宋体" w:hAnsi="宋体" w:eastAsia="宋体" w:cs="宋体"/>
          <w:color w:val="000000" w:themeColor="text1"/>
          <w:sz w:val="28"/>
          <w:szCs w:val="28"/>
          <w14:textFill>
            <w14:solidFill>
              <w14:schemeClr w14:val="tx1"/>
            </w14:solidFill>
          </w14:textFill>
        </w:rPr>
      </w:pPr>
    </w:p>
    <w:p w14:paraId="5B01B1B3">
      <w:pPr>
        <w:spacing w:line="255" w:lineRule="auto"/>
        <w:rPr>
          <w:rFonts w:ascii="宋体" w:hAnsi="宋体" w:eastAsia="宋体" w:cs="宋体"/>
          <w:color w:val="000000" w:themeColor="text1"/>
          <w:sz w:val="28"/>
          <w:szCs w:val="28"/>
          <w14:textFill>
            <w14:solidFill>
              <w14:schemeClr w14:val="tx1"/>
            </w14:solidFill>
          </w14:textFill>
        </w:rPr>
      </w:pPr>
    </w:p>
    <w:p w14:paraId="6B0AF8D1">
      <w:pPr>
        <w:spacing w:line="256" w:lineRule="auto"/>
        <w:rPr>
          <w:rFonts w:ascii="宋体" w:hAnsi="宋体" w:eastAsia="宋体" w:cs="宋体"/>
          <w:color w:val="000000" w:themeColor="text1"/>
          <w:sz w:val="28"/>
          <w:szCs w:val="28"/>
          <w14:textFill>
            <w14:solidFill>
              <w14:schemeClr w14:val="tx1"/>
            </w14:solidFill>
          </w14:textFill>
        </w:rPr>
      </w:pPr>
    </w:p>
    <w:p w14:paraId="0CC6D7C7">
      <w:pPr>
        <w:spacing w:line="256" w:lineRule="auto"/>
        <w:rPr>
          <w:rFonts w:ascii="宋体" w:hAnsi="宋体" w:eastAsia="宋体" w:cs="宋体"/>
          <w:color w:val="000000" w:themeColor="text1"/>
          <w:sz w:val="28"/>
          <w:szCs w:val="28"/>
          <w14:textFill>
            <w14:solidFill>
              <w14:schemeClr w14:val="tx1"/>
            </w14:solidFill>
          </w14:textFill>
        </w:rPr>
      </w:pPr>
    </w:p>
    <w:p w14:paraId="4350A6D7">
      <w:pPr>
        <w:spacing w:line="256" w:lineRule="auto"/>
        <w:rPr>
          <w:rFonts w:ascii="宋体" w:hAnsi="宋体" w:eastAsia="宋体" w:cs="宋体"/>
          <w:color w:val="000000" w:themeColor="text1"/>
          <w:sz w:val="28"/>
          <w:szCs w:val="28"/>
          <w14:textFill>
            <w14:solidFill>
              <w14:schemeClr w14:val="tx1"/>
            </w14:solidFill>
          </w14:textFill>
        </w:rPr>
      </w:pPr>
    </w:p>
    <w:p w14:paraId="081D4CC4">
      <w:pPr>
        <w:jc w:val="center"/>
        <w:rPr>
          <w:rFonts w:ascii="宋体" w:hAnsi="宋体" w:eastAsia="宋体" w:cs="宋体"/>
          <w:b/>
          <w:bCs/>
          <w:color w:val="000000" w:themeColor="text1"/>
          <w:sz w:val="48"/>
          <w:szCs w:val="48"/>
          <w14:textFill>
            <w14:solidFill>
              <w14:schemeClr w14:val="tx1"/>
            </w14:solidFill>
          </w14:textFill>
        </w:rPr>
      </w:pPr>
      <w:r>
        <w:rPr>
          <w:rFonts w:hint="eastAsia" w:ascii="宋体" w:hAnsi="宋体" w:eastAsia="宋体" w:cs="宋体"/>
          <w:b/>
          <w:bCs/>
          <w:color w:val="000000" w:themeColor="text1"/>
          <w:sz w:val="48"/>
          <w:szCs w:val="48"/>
          <w:lang w:val="en-US" w:eastAsia="zh-CN" w:bidi="ar"/>
          <w14:textFill>
            <w14:solidFill>
              <w14:schemeClr w14:val="tx1"/>
            </w14:solidFill>
          </w14:textFill>
        </w:rPr>
        <w:t>入  库</w:t>
      </w:r>
      <w:r>
        <w:rPr>
          <w:rFonts w:hint="eastAsia" w:ascii="宋体" w:hAnsi="宋体" w:eastAsia="宋体" w:cs="宋体"/>
          <w:b/>
          <w:bCs/>
          <w:color w:val="000000" w:themeColor="text1"/>
          <w:sz w:val="48"/>
          <w:szCs w:val="48"/>
          <w:lang w:bidi="ar"/>
          <w14:textFill>
            <w14:solidFill>
              <w14:schemeClr w14:val="tx1"/>
            </w14:solidFill>
          </w14:textFill>
        </w:rPr>
        <w:t xml:space="preserve">  申  请  文  件</w:t>
      </w:r>
    </w:p>
    <w:p w14:paraId="6716B9B1">
      <w:pPr>
        <w:rPr>
          <w:rFonts w:ascii="宋体" w:hAnsi="宋体" w:eastAsia="宋体" w:cs="宋体"/>
          <w:color w:val="000000" w:themeColor="text1"/>
          <w:sz w:val="30"/>
          <w:szCs w:val="30"/>
          <w14:textFill>
            <w14:solidFill>
              <w14:schemeClr w14:val="tx1"/>
            </w14:solidFill>
          </w14:textFill>
        </w:rPr>
      </w:pPr>
    </w:p>
    <w:p w14:paraId="1E6C75FE">
      <w:pPr>
        <w:pStyle w:val="5"/>
        <w:rPr>
          <w:rFonts w:ascii="宋体" w:hAnsi="宋体" w:eastAsia="宋体" w:cs="宋体"/>
          <w:color w:val="000000" w:themeColor="text1"/>
          <w:sz w:val="30"/>
          <w:szCs w:val="30"/>
          <w14:textFill>
            <w14:solidFill>
              <w14:schemeClr w14:val="tx1"/>
            </w14:solidFill>
          </w14:textFill>
        </w:rPr>
      </w:pPr>
    </w:p>
    <w:p w14:paraId="710AF11B">
      <w:pPr>
        <w:rPr>
          <w:rFonts w:ascii="宋体" w:hAnsi="宋体" w:eastAsia="宋体" w:cs="宋体"/>
          <w:color w:val="000000" w:themeColor="text1"/>
          <w:sz w:val="30"/>
          <w:szCs w:val="30"/>
          <w14:textFill>
            <w14:solidFill>
              <w14:schemeClr w14:val="tx1"/>
            </w14:solidFill>
          </w14:textFill>
        </w:rPr>
      </w:pPr>
    </w:p>
    <w:p w14:paraId="5E98CA1F">
      <w:pPr>
        <w:pStyle w:val="5"/>
        <w:rPr>
          <w:rFonts w:ascii="宋体" w:hAnsi="宋体" w:eastAsia="宋体" w:cs="宋体"/>
          <w:color w:val="000000" w:themeColor="text1"/>
          <w:sz w:val="30"/>
          <w:szCs w:val="30"/>
          <w14:textFill>
            <w14:solidFill>
              <w14:schemeClr w14:val="tx1"/>
            </w14:solidFill>
          </w14:textFill>
        </w:rPr>
      </w:pPr>
    </w:p>
    <w:p w14:paraId="0395FC56">
      <w:pPr>
        <w:rPr>
          <w:rFonts w:ascii="宋体" w:hAnsi="宋体" w:eastAsia="宋体" w:cs="宋体"/>
          <w:color w:val="000000" w:themeColor="text1"/>
          <w:sz w:val="30"/>
          <w:szCs w:val="30"/>
          <w14:textFill>
            <w14:solidFill>
              <w14:schemeClr w14:val="tx1"/>
            </w14:solidFill>
          </w14:textFill>
        </w:rPr>
      </w:pPr>
    </w:p>
    <w:p w14:paraId="5E5F71FC">
      <w:pPr>
        <w:pStyle w:val="5"/>
        <w:rPr>
          <w:rFonts w:ascii="宋体" w:hAnsi="宋体" w:eastAsia="宋体" w:cs="宋体"/>
          <w:color w:val="000000" w:themeColor="text1"/>
          <w:sz w:val="30"/>
          <w:szCs w:val="30"/>
          <w14:textFill>
            <w14:solidFill>
              <w14:schemeClr w14:val="tx1"/>
            </w14:solidFill>
          </w14:textFill>
        </w:rPr>
      </w:pPr>
    </w:p>
    <w:p w14:paraId="7B0C6EBF">
      <w:pPr>
        <w:rPr>
          <w:rFonts w:ascii="宋体" w:hAnsi="宋体" w:eastAsia="宋体" w:cs="宋体"/>
          <w:color w:val="000000" w:themeColor="text1"/>
          <w:sz w:val="30"/>
          <w:szCs w:val="30"/>
          <w14:textFill>
            <w14:solidFill>
              <w14:schemeClr w14:val="tx1"/>
            </w14:solidFill>
          </w14:textFill>
        </w:rPr>
      </w:pPr>
    </w:p>
    <w:p w14:paraId="1A4010C3">
      <w:pPr>
        <w:pStyle w:val="5"/>
      </w:pPr>
    </w:p>
    <w:p w14:paraId="6DDEA7DF">
      <w:pPr>
        <w:rPr>
          <w:rFonts w:ascii="宋体" w:hAnsi="宋体" w:eastAsia="宋体" w:cs="宋体"/>
          <w:color w:val="000000" w:themeColor="text1"/>
          <w:sz w:val="30"/>
          <w:szCs w:val="30"/>
          <w14:textFill>
            <w14:solidFill>
              <w14:schemeClr w14:val="tx1"/>
            </w14:solidFill>
          </w14:textFill>
        </w:rPr>
      </w:pPr>
    </w:p>
    <w:p w14:paraId="11DAF76C">
      <w:pPr>
        <w:rPr>
          <w:rFonts w:ascii="宋体" w:hAnsi="宋体" w:eastAsia="宋体" w:cs="宋体"/>
          <w:color w:val="000000" w:themeColor="text1"/>
          <w:sz w:val="30"/>
          <w:szCs w:val="30"/>
          <w14:textFill>
            <w14:solidFill>
              <w14:schemeClr w14:val="tx1"/>
            </w14:solidFill>
          </w14:textFill>
        </w:rPr>
      </w:pPr>
    </w:p>
    <w:p w14:paraId="1852A2CF">
      <w:pPr>
        <w:pStyle w:val="8"/>
        <w:widowControl/>
        <w:jc w:val="center"/>
        <w:rPr>
          <w:rFonts w:hint="default" w:cs="宋体"/>
          <w:color w:val="000000" w:themeColor="text1"/>
          <w:sz w:val="30"/>
          <w:szCs w:val="30"/>
          <w14:textFill>
            <w14:solidFill>
              <w14:schemeClr w14:val="tx1"/>
            </w14:solidFill>
          </w14:textFill>
        </w:rPr>
      </w:pPr>
    </w:p>
    <w:p w14:paraId="353C97FF">
      <w:pPr>
        <w:jc w:val="center"/>
        <w:rPr>
          <w:rFonts w:ascii="宋体" w:hAnsi="宋体" w:eastAsia="宋体" w:cs="宋体"/>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lang w:val="en-US" w:eastAsia="zh-CN" w:bidi="ar"/>
          <w14:textFill>
            <w14:solidFill>
              <w14:schemeClr w14:val="tx1"/>
            </w14:solidFill>
          </w14:textFill>
        </w:rPr>
        <w:t>入库</w:t>
      </w:r>
      <w:r>
        <w:rPr>
          <w:rFonts w:hint="eastAsia" w:ascii="宋体" w:hAnsi="宋体" w:eastAsia="宋体" w:cs="宋体"/>
          <w:color w:val="000000" w:themeColor="text1"/>
          <w:sz w:val="30"/>
          <w:szCs w:val="30"/>
          <w:lang w:bidi="ar"/>
          <w14:textFill>
            <w14:solidFill>
              <w14:schemeClr w14:val="tx1"/>
            </w14:solidFill>
          </w14:textFill>
        </w:rPr>
        <w:t>申请人：</w:t>
      </w:r>
      <w:r>
        <w:rPr>
          <w:rFonts w:hint="eastAsia" w:ascii="宋体" w:hAnsi="宋体" w:eastAsia="宋体" w:cs="宋体"/>
          <w:color w:val="000000" w:themeColor="text1"/>
          <w:sz w:val="30"/>
          <w:szCs w:val="30"/>
          <w:u w:val="single"/>
          <w:lang w:bidi="ar"/>
          <w14:textFill>
            <w14:solidFill>
              <w14:schemeClr w14:val="tx1"/>
            </w14:solidFill>
          </w14:textFill>
        </w:rPr>
        <w:t xml:space="preserve">                                </w:t>
      </w:r>
      <w:r>
        <w:rPr>
          <w:rFonts w:hint="eastAsia" w:ascii="宋体" w:hAnsi="宋体" w:eastAsia="宋体" w:cs="宋体"/>
          <w:color w:val="000000" w:themeColor="text1"/>
          <w:sz w:val="30"/>
          <w:szCs w:val="30"/>
          <w:lang w:bidi="ar"/>
          <w14:textFill>
            <w14:solidFill>
              <w14:schemeClr w14:val="tx1"/>
            </w14:solidFill>
          </w14:textFill>
        </w:rPr>
        <w:t>（盖单位章）</w:t>
      </w:r>
    </w:p>
    <w:p w14:paraId="709FDF56">
      <w:pPr>
        <w:jc w:val="center"/>
        <w:rPr>
          <w:rFonts w:ascii="宋体" w:hAnsi="宋体" w:eastAsia="宋体" w:cs="宋体"/>
          <w:color w:val="000000" w:themeColor="text1"/>
          <w:sz w:val="30"/>
          <w:szCs w:val="30"/>
          <w:u w:val="single"/>
          <w14:textFill>
            <w14:solidFill>
              <w14:schemeClr w14:val="tx1"/>
            </w14:solidFill>
          </w14:textFill>
        </w:rPr>
      </w:pPr>
    </w:p>
    <w:p w14:paraId="4047CDF1">
      <w:pPr>
        <w:jc w:val="center"/>
        <w:rPr>
          <w:rFonts w:hint="eastAsia" w:ascii="宋体" w:hAnsi="宋体" w:eastAsia="宋体" w:cs="宋体"/>
          <w:color w:val="000000" w:themeColor="text1"/>
          <w:sz w:val="30"/>
          <w:szCs w:val="30"/>
          <w:lang w:bidi="ar"/>
          <w14:textFill>
            <w14:solidFill>
              <w14:schemeClr w14:val="tx1"/>
            </w14:solidFill>
          </w14:textFill>
        </w:rPr>
      </w:pPr>
      <w:r>
        <w:rPr>
          <w:rFonts w:hint="eastAsia" w:ascii="宋体" w:hAnsi="宋体" w:eastAsia="宋体" w:cs="宋体"/>
          <w:color w:val="000000" w:themeColor="text1"/>
          <w:sz w:val="30"/>
          <w:szCs w:val="30"/>
          <w:lang w:bidi="ar"/>
          <w14:textFill>
            <w14:solidFill>
              <w14:schemeClr w14:val="tx1"/>
            </w14:solidFill>
          </w14:textFill>
        </w:rPr>
        <w:t>法定代表人或其委托代理人：</w:t>
      </w:r>
      <w:r>
        <w:rPr>
          <w:rFonts w:hint="eastAsia" w:ascii="宋体" w:hAnsi="宋体" w:eastAsia="宋体" w:cs="宋体"/>
          <w:color w:val="000000" w:themeColor="text1"/>
          <w:sz w:val="30"/>
          <w:szCs w:val="30"/>
          <w:u w:val="single"/>
          <w:lang w:bidi="ar"/>
          <w14:textFill>
            <w14:solidFill>
              <w14:schemeClr w14:val="tx1"/>
            </w14:solidFill>
          </w14:textFill>
        </w:rPr>
        <w:t xml:space="preserve">                </w:t>
      </w:r>
      <w:r>
        <w:rPr>
          <w:rFonts w:hint="eastAsia" w:ascii="宋体" w:hAnsi="宋体" w:eastAsia="宋体" w:cs="宋体"/>
          <w:color w:val="000000" w:themeColor="text1"/>
          <w:sz w:val="30"/>
          <w:szCs w:val="30"/>
          <w:lang w:bidi="ar"/>
          <w14:textFill>
            <w14:solidFill>
              <w14:schemeClr w14:val="tx1"/>
            </w14:solidFill>
          </w14:textFill>
        </w:rPr>
        <w:t>（签字或盖章）</w:t>
      </w:r>
    </w:p>
    <w:p w14:paraId="71005351">
      <w:pPr>
        <w:pStyle w:val="5"/>
      </w:pPr>
    </w:p>
    <w:p w14:paraId="1DB47F61">
      <w:pPr>
        <w:ind w:firstLine="450" w:firstLineChars="150"/>
        <w:rPr>
          <w:rFonts w:ascii="宋体" w:hAnsi="宋体" w:eastAsia="宋体" w:cs="宋体"/>
          <w:color w:val="000000" w:themeColor="text1"/>
          <w:sz w:val="30"/>
          <w:szCs w:val="30"/>
          <w14:textFill>
            <w14:solidFill>
              <w14:schemeClr w14:val="tx1"/>
            </w14:solidFill>
          </w14:textFill>
        </w:rPr>
      </w:pPr>
    </w:p>
    <w:p w14:paraId="79A97A29">
      <w:pPr>
        <w:widowControl/>
        <w:jc w:val="left"/>
        <w:rPr>
          <w:rFonts w:ascii="宋体" w:hAnsi="宋体" w:eastAsia="宋体" w:cs="宋体"/>
          <w:color w:val="000000" w:themeColor="text1"/>
          <w:sz w:val="30"/>
          <w:szCs w:val="30"/>
          <w14:textFill>
            <w14:solidFill>
              <w14:schemeClr w14:val="tx1"/>
            </w14:solidFill>
          </w14:textFill>
        </w:rPr>
        <w:sectPr>
          <w:footerReference r:id="rId3" w:type="default"/>
          <w:pgSz w:w="11906" w:h="16839"/>
          <w:pgMar w:top="1440" w:right="1080" w:bottom="1440" w:left="1080" w:header="0" w:footer="1189" w:gutter="0"/>
          <w:pgNumType w:start="1"/>
          <w:cols w:space="720" w:num="1"/>
        </w:sectPr>
      </w:pPr>
      <w:r>
        <w:rPr>
          <w:rFonts w:hint="eastAsia" w:ascii="宋体" w:hAnsi="宋体" w:eastAsia="宋体" w:cs="宋体"/>
          <w:color w:val="000000" w:themeColor="text1"/>
          <w:sz w:val="30"/>
          <w:szCs w:val="30"/>
          <w:lang w:bidi="ar"/>
          <w14:textFill>
            <w14:solidFill>
              <w14:schemeClr w14:val="tx1"/>
            </w14:solidFill>
          </w14:textFill>
        </w:rPr>
        <w:t xml:space="preserve">       </w:t>
      </w:r>
      <w:r>
        <w:rPr>
          <w:rFonts w:hint="eastAsia" w:ascii="宋体" w:hAnsi="宋体" w:eastAsia="宋体" w:cs="宋体"/>
          <w:color w:val="000000" w:themeColor="text1"/>
          <w:sz w:val="30"/>
          <w:szCs w:val="30"/>
          <w:lang w:val="en-US" w:eastAsia="zh-CN" w:bidi="ar"/>
          <w14:textFill>
            <w14:solidFill>
              <w14:schemeClr w14:val="tx1"/>
            </w14:solidFill>
          </w14:textFill>
        </w:rPr>
        <w:t xml:space="preserve">      </w:t>
      </w:r>
      <w:r>
        <w:rPr>
          <w:rFonts w:hint="eastAsia" w:ascii="宋体" w:hAnsi="宋体" w:eastAsia="宋体" w:cs="宋体"/>
          <w:color w:val="000000" w:themeColor="text1"/>
          <w:sz w:val="30"/>
          <w:szCs w:val="30"/>
          <w:u w:val="single"/>
          <w:lang w:bidi="ar"/>
          <w14:textFill>
            <w14:solidFill>
              <w14:schemeClr w14:val="tx1"/>
            </w14:solidFill>
          </w14:textFill>
        </w:rPr>
        <w:t xml:space="preserve"> </w:t>
      </w:r>
      <w:r>
        <w:rPr>
          <w:rFonts w:hint="eastAsia" w:ascii="宋体" w:hAnsi="宋体" w:eastAsia="宋体" w:cs="宋体"/>
          <w:color w:val="000000" w:themeColor="text1"/>
          <w:sz w:val="30"/>
          <w:szCs w:val="30"/>
          <w:u w:val="single"/>
          <w:lang w:val="en-US" w:eastAsia="zh-CN" w:bidi="ar"/>
          <w14:textFill>
            <w14:solidFill>
              <w14:schemeClr w14:val="tx1"/>
            </w14:solidFill>
          </w14:textFill>
        </w:rPr>
        <w:t xml:space="preserve">        </w:t>
      </w:r>
      <w:r>
        <w:rPr>
          <w:rFonts w:hint="eastAsia" w:ascii="宋体" w:hAnsi="宋体" w:eastAsia="宋体" w:cs="宋体"/>
          <w:color w:val="000000" w:themeColor="text1"/>
          <w:sz w:val="30"/>
          <w:szCs w:val="30"/>
          <w:u w:val="single"/>
          <w:lang w:bidi="ar"/>
          <w14:textFill>
            <w14:solidFill>
              <w14:schemeClr w14:val="tx1"/>
            </w14:solidFill>
          </w14:textFill>
        </w:rPr>
        <w:t xml:space="preserve">   </w:t>
      </w:r>
      <w:r>
        <w:rPr>
          <w:rFonts w:hint="eastAsia" w:ascii="宋体" w:hAnsi="宋体" w:eastAsia="宋体" w:cs="宋体"/>
          <w:color w:val="000000" w:themeColor="text1"/>
          <w:sz w:val="30"/>
          <w:szCs w:val="30"/>
          <w:lang w:bidi="ar"/>
          <w14:textFill>
            <w14:solidFill>
              <w14:schemeClr w14:val="tx1"/>
            </w14:solidFill>
          </w14:textFill>
        </w:rPr>
        <w:t>年</w:t>
      </w:r>
      <w:r>
        <w:rPr>
          <w:rFonts w:hint="eastAsia" w:ascii="宋体" w:hAnsi="宋体" w:eastAsia="宋体" w:cs="宋体"/>
          <w:color w:val="000000" w:themeColor="text1"/>
          <w:sz w:val="30"/>
          <w:szCs w:val="30"/>
          <w:u w:val="single"/>
          <w:lang w:bidi="ar"/>
          <w14:textFill>
            <w14:solidFill>
              <w14:schemeClr w14:val="tx1"/>
            </w14:solidFill>
          </w14:textFill>
        </w:rPr>
        <w:t xml:space="preserve">         </w:t>
      </w:r>
      <w:r>
        <w:rPr>
          <w:rFonts w:hint="eastAsia" w:ascii="宋体" w:hAnsi="宋体" w:eastAsia="宋体" w:cs="宋体"/>
          <w:color w:val="000000" w:themeColor="text1"/>
          <w:sz w:val="30"/>
          <w:szCs w:val="30"/>
          <w:lang w:bidi="ar"/>
          <w14:textFill>
            <w14:solidFill>
              <w14:schemeClr w14:val="tx1"/>
            </w14:solidFill>
          </w14:textFill>
        </w:rPr>
        <w:t>月</w:t>
      </w:r>
      <w:r>
        <w:rPr>
          <w:rFonts w:hint="eastAsia" w:ascii="宋体" w:hAnsi="宋体" w:eastAsia="宋体" w:cs="宋体"/>
          <w:color w:val="000000" w:themeColor="text1"/>
          <w:sz w:val="30"/>
          <w:szCs w:val="30"/>
          <w:u w:val="single"/>
          <w:lang w:bidi="ar"/>
          <w14:textFill>
            <w14:solidFill>
              <w14:schemeClr w14:val="tx1"/>
            </w14:solidFill>
          </w14:textFill>
        </w:rPr>
        <w:t xml:space="preserve">        </w:t>
      </w:r>
      <w:r>
        <w:rPr>
          <w:rFonts w:hint="eastAsia" w:ascii="宋体" w:hAnsi="宋体" w:eastAsia="宋体" w:cs="宋体"/>
          <w:color w:val="000000" w:themeColor="text1"/>
          <w:sz w:val="30"/>
          <w:szCs w:val="30"/>
          <w:lang w:bidi="ar"/>
          <w14:textFill>
            <w14:solidFill>
              <w14:schemeClr w14:val="tx1"/>
            </w14:solidFill>
          </w14:textFill>
        </w:rPr>
        <w:t>日</w:t>
      </w:r>
    </w:p>
    <w:p w14:paraId="37CDB6DF">
      <w:pPr>
        <w:rPr>
          <w:rFonts w:ascii="宋体" w:hAnsi="宋体" w:eastAsia="宋体" w:cs="宋体"/>
          <w:color w:val="000000" w:themeColor="text1"/>
          <w:sz w:val="32"/>
          <w:szCs w:val="32"/>
          <w14:textFill>
            <w14:solidFill>
              <w14:schemeClr w14:val="tx1"/>
            </w14:solidFill>
          </w14:textFill>
        </w:rPr>
      </w:pPr>
    </w:p>
    <w:p w14:paraId="69ED60E6">
      <w:pPr>
        <w:jc w:val="center"/>
        <w:rPr>
          <w:rFonts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目    录</w:t>
      </w:r>
    </w:p>
    <w:p w14:paraId="52AB5A3B">
      <w:pPr>
        <w:rPr>
          <w:rFonts w:ascii="宋体" w:hAnsi="宋体" w:eastAsia="宋体" w:cs="宋体"/>
          <w:color w:val="000000" w:themeColor="text1"/>
          <w:sz w:val="24"/>
          <w:szCs w:val="24"/>
          <w14:textFill>
            <w14:solidFill>
              <w14:schemeClr w14:val="tx1"/>
            </w14:solidFill>
          </w14:textFill>
        </w:rPr>
      </w:pPr>
    </w:p>
    <w:p w14:paraId="12B15AE2">
      <w:pPr>
        <w:rPr>
          <w:rFonts w:ascii="宋体" w:hAnsi="宋体" w:eastAsia="宋体" w:cs="宋体"/>
          <w:color w:val="000000" w:themeColor="text1"/>
          <w:sz w:val="24"/>
          <w:szCs w:val="24"/>
          <w14:textFill>
            <w14:solidFill>
              <w14:schemeClr w14:val="tx1"/>
            </w14:solidFill>
          </w14:textFill>
        </w:rPr>
      </w:pPr>
    </w:p>
    <w:p w14:paraId="38F85496">
      <w:pPr>
        <w:rPr>
          <w:rFonts w:ascii="宋体" w:hAnsi="宋体" w:eastAsia="宋体" w:cs="宋体"/>
          <w:color w:val="000000" w:themeColor="text1"/>
          <w:sz w:val="24"/>
          <w:szCs w:val="24"/>
          <w14:textFill>
            <w14:solidFill>
              <w14:schemeClr w14:val="tx1"/>
            </w14:solidFill>
          </w14:textFill>
        </w:rPr>
      </w:pPr>
    </w:p>
    <w:p w14:paraId="29D1D915">
      <w:pPr>
        <w:spacing w:line="480" w:lineRule="auto"/>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一、</w:t>
      </w:r>
      <w:r>
        <w:rPr>
          <w:rFonts w:hint="eastAsia" w:ascii="宋体" w:hAnsi="宋体" w:eastAsia="宋体" w:cs="宋体"/>
          <w:color w:val="000000" w:themeColor="text1"/>
          <w:sz w:val="28"/>
          <w:szCs w:val="28"/>
          <w:lang w:val="en-US" w:eastAsia="zh-CN"/>
          <w14:textFill>
            <w14:solidFill>
              <w14:schemeClr w14:val="tx1"/>
            </w14:solidFill>
          </w14:textFill>
        </w:rPr>
        <w:t>企业</w:t>
      </w:r>
      <w:r>
        <w:rPr>
          <w:rFonts w:hint="eastAsia" w:ascii="宋体" w:hAnsi="宋体" w:eastAsia="宋体" w:cs="宋体"/>
          <w:color w:val="000000" w:themeColor="text1"/>
          <w:sz w:val="28"/>
          <w:szCs w:val="28"/>
          <w14:textFill>
            <w14:solidFill>
              <w14:schemeClr w14:val="tx1"/>
            </w14:solidFill>
          </w14:textFill>
        </w:rPr>
        <w:t>基本概况</w:t>
      </w:r>
    </w:p>
    <w:p w14:paraId="7281C541">
      <w:pPr>
        <w:spacing w:line="480" w:lineRule="auto"/>
        <w:ind w:left="480" w:hanging="560" w:hangingChars="200"/>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二、</w:t>
      </w:r>
      <w:r>
        <w:rPr>
          <w:rFonts w:hint="eastAsia" w:ascii="宋体" w:hAnsi="宋体" w:eastAsia="宋体" w:cs="宋体"/>
          <w:color w:val="000000" w:themeColor="text1"/>
          <w:sz w:val="28"/>
          <w:szCs w:val="28"/>
          <w:lang w:val="en-US" w:eastAsia="zh-CN"/>
          <w14:textFill>
            <w14:solidFill>
              <w14:schemeClr w14:val="tx1"/>
            </w14:solidFill>
          </w14:textFill>
        </w:rPr>
        <w:t>企业资质资料</w:t>
      </w:r>
    </w:p>
    <w:p w14:paraId="77794B84">
      <w:pPr>
        <w:spacing w:line="480" w:lineRule="auto"/>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三、</w:t>
      </w:r>
      <w:r>
        <w:rPr>
          <w:rFonts w:hint="eastAsia" w:ascii="宋体" w:hAnsi="宋体" w:eastAsia="宋体" w:cs="宋体"/>
          <w:color w:val="000000" w:themeColor="text1"/>
          <w:sz w:val="28"/>
          <w:szCs w:val="28"/>
          <w:lang w:val="en-US" w:eastAsia="zh-CN"/>
          <w14:textFill>
            <w14:solidFill>
              <w14:schemeClr w14:val="tx1"/>
            </w14:solidFill>
          </w14:textFill>
        </w:rPr>
        <w:t>企业</w:t>
      </w:r>
      <w:r>
        <w:rPr>
          <w:rFonts w:hint="eastAsia" w:ascii="宋体" w:hAnsi="宋体" w:eastAsia="宋体" w:cs="宋体"/>
          <w:color w:val="000000" w:themeColor="text1"/>
          <w:sz w:val="28"/>
          <w:szCs w:val="28"/>
          <w14:textFill>
            <w14:solidFill>
              <w14:schemeClr w14:val="tx1"/>
            </w14:solidFill>
          </w14:textFill>
        </w:rPr>
        <w:t>银行基本账户信息</w:t>
      </w:r>
    </w:p>
    <w:p w14:paraId="0352FF5E">
      <w:pPr>
        <w:spacing w:line="480" w:lineRule="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四</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企业</w:t>
      </w:r>
      <w:r>
        <w:rPr>
          <w:rFonts w:hint="eastAsia" w:ascii="宋体" w:hAnsi="宋体" w:eastAsia="宋体" w:cs="宋体"/>
          <w:color w:val="000000" w:themeColor="text1"/>
          <w:sz w:val="28"/>
          <w:szCs w:val="28"/>
          <w14:textFill>
            <w14:solidFill>
              <w14:schemeClr w14:val="tx1"/>
            </w14:solidFill>
          </w14:textFill>
        </w:rPr>
        <w:t>及其法定代表人</w:t>
      </w:r>
      <w:r>
        <w:rPr>
          <w:rFonts w:hint="eastAsia" w:ascii="宋体" w:hAnsi="宋体" w:eastAsia="宋体" w:cs="宋体"/>
          <w:color w:val="000000" w:themeColor="text1"/>
          <w:sz w:val="28"/>
          <w:szCs w:val="28"/>
          <w:lang w:val="en-US" w:eastAsia="zh-CN"/>
          <w14:textFill>
            <w14:solidFill>
              <w14:schemeClr w14:val="tx1"/>
            </w14:solidFill>
          </w14:textFill>
        </w:rPr>
        <w:t>资信查询截图</w:t>
      </w:r>
    </w:p>
    <w:p w14:paraId="45E84398">
      <w:pPr>
        <w:pStyle w:val="5"/>
        <w:rPr>
          <w:rFonts w:hint="default"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kern w:val="2"/>
          <w:sz w:val="28"/>
          <w:szCs w:val="28"/>
          <w:lang w:val="en-US" w:eastAsia="zh-CN" w:bidi="ar-SA"/>
          <w14:textFill>
            <w14:solidFill>
              <w14:schemeClr w14:val="tx1"/>
            </w14:solidFill>
          </w14:textFill>
        </w:rPr>
        <w:t>五、</w:t>
      </w:r>
      <w:r>
        <w:rPr>
          <w:rFonts w:hint="default" w:ascii="宋体" w:hAnsi="宋体" w:eastAsia="宋体" w:cs="宋体"/>
          <w:color w:val="000000" w:themeColor="text1"/>
          <w:kern w:val="2"/>
          <w:sz w:val="28"/>
          <w:szCs w:val="28"/>
          <w:lang w:val="en-US" w:eastAsia="zh-CN" w:bidi="ar-SA"/>
          <w14:textFill>
            <w14:solidFill>
              <w14:schemeClr w14:val="tx1"/>
            </w14:solidFill>
          </w14:textFill>
        </w:rPr>
        <w:t>信用中国-公共信用信息报告</w:t>
      </w:r>
    </w:p>
    <w:p w14:paraId="221B68BB">
      <w:pPr>
        <w:spacing w:line="480" w:lineRule="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六</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企业</w:t>
      </w:r>
      <w:r>
        <w:rPr>
          <w:rFonts w:hint="eastAsia" w:ascii="宋体" w:hAnsi="宋体" w:eastAsia="宋体" w:cs="宋体"/>
          <w:color w:val="000000" w:themeColor="text1"/>
          <w:sz w:val="28"/>
          <w:szCs w:val="28"/>
          <w14:textFill>
            <w14:solidFill>
              <w14:schemeClr w14:val="tx1"/>
            </w14:solidFill>
          </w14:textFill>
        </w:rPr>
        <w:t>近三年业绩</w:t>
      </w:r>
      <w:r>
        <w:rPr>
          <w:rFonts w:hint="eastAsia" w:ascii="宋体" w:hAnsi="宋体" w:eastAsia="宋体" w:cs="宋体"/>
          <w:color w:val="000000" w:themeColor="text1"/>
          <w:sz w:val="28"/>
          <w:szCs w:val="28"/>
          <w:lang w:val="en-US" w:eastAsia="zh-CN"/>
          <w14:textFill>
            <w14:solidFill>
              <w14:schemeClr w14:val="tx1"/>
            </w14:solidFill>
          </w14:textFill>
        </w:rPr>
        <w:t>资料</w:t>
      </w:r>
    </w:p>
    <w:p w14:paraId="411E9170">
      <w:pPr>
        <w:spacing w:line="480" w:lineRule="auto"/>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七、其他资料</w:t>
      </w:r>
    </w:p>
    <w:p w14:paraId="4BD272BD">
      <w:pPr>
        <w:pStyle w:val="3"/>
        <w:rPr>
          <w:rFonts w:hint="default"/>
          <w:lang w:val="en-US" w:eastAsia="zh-CN"/>
        </w:rPr>
      </w:pPr>
    </w:p>
    <w:p w14:paraId="719E0F8D">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21C9F1E">
      <w:pPr>
        <w:pStyle w:val="3"/>
        <w:rPr>
          <w:rFonts w:hint="default"/>
          <w:lang w:val="en-US" w:eastAsia="zh-CN"/>
        </w:rPr>
      </w:pPr>
    </w:p>
    <w:p w14:paraId="311F4B05">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642AD18">
      <w:pPr>
        <w:pStyle w:val="3"/>
        <w:rPr>
          <w:rFonts w:hint="default"/>
          <w:lang w:val="en-US" w:eastAsia="zh-CN"/>
        </w:rPr>
      </w:pPr>
    </w:p>
    <w:p w14:paraId="60AE28A8">
      <w:pPr>
        <w:rPr>
          <w:rFonts w:hint="default"/>
          <w:lang w:val="en-US" w:eastAsia="zh-CN"/>
        </w:rPr>
      </w:pPr>
    </w:p>
    <w:p w14:paraId="38A15994">
      <w:pPr>
        <w:pStyle w:val="5"/>
        <w:rPr>
          <w:rFonts w:hint="default"/>
          <w:lang w:val="en-US" w:eastAsia="zh-CN"/>
        </w:rPr>
      </w:pPr>
    </w:p>
    <w:p w14:paraId="22989DE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39DFCD8">
      <w:pPr>
        <w:pStyle w:val="3"/>
        <w:rPr>
          <w:rFonts w:hint="default"/>
          <w:lang w:val="en-US" w:eastAsia="zh-CN"/>
        </w:rPr>
      </w:pPr>
    </w:p>
    <w:p w14:paraId="05213B0C">
      <w:pPr>
        <w:pStyle w:val="3"/>
        <w:numPr>
          <w:ilvl w:val="2"/>
          <w:numId w:val="0"/>
        </w:numPr>
        <w:ind w:leftChars="0"/>
        <w:jc w:val="both"/>
        <w:rPr>
          <w:rFonts w:hint="eastAsia" w:ascii="黑体" w:hAnsi="黑体" w:eastAsia="黑体" w:cs="黑体"/>
          <w:b/>
          <w:bCs/>
          <w:snapToGrid w:val="0"/>
          <w:color w:val="000000" w:themeColor="text1"/>
          <w:kern w:val="0"/>
          <w:sz w:val="30"/>
          <w:szCs w:val="30"/>
          <w14:textFill>
            <w14:solidFill>
              <w14:schemeClr w14:val="tx1"/>
            </w14:solidFill>
          </w14:textFill>
        </w:rPr>
      </w:pPr>
    </w:p>
    <w:p w14:paraId="30C3AA36">
      <w:pPr>
        <w:rPr>
          <w:rFonts w:hint="eastAsia"/>
        </w:rPr>
      </w:pPr>
    </w:p>
    <w:p w14:paraId="71E77C2E">
      <w:pPr>
        <w:pStyle w:val="3"/>
        <w:numPr>
          <w:ilvl w:val="2"/>
          <w:numId w:val="0"/>
        </w:numPr>
        <w:ind w:leftChars="0"/>
        <w:jc w:val="center"/>
        <w:rPr>
          <w:rFonts w:hint="eastAsia"/>
          <w:lang w:val="en-US" w:eastAsia="zh-CN"/>
        </w:rPr>
      </w:pPr>
      <w:r>
        <w:rPr>
          <w:rFonts w:hint="eastAsia" w:ascii="黑体" w:hAnsi="黑体" w:eastAsia="黑体" w:cs="黑体"/>
          <w:b/>
          <w:bCs/>
          <w:snapToGrid w:val="0"/>
          <w:color w:val="000000" w:themeColor="text1"/>
          <w:kern w:val="0"/>
          <w:sz w:val="30"/>
          <w:szCs w:val="30"/>
          <w14:textFill>
            <w14:solidFill>
              <w14:schemeClr w14:val="tx1"/>
            </w14:solidFill>
          </w14:textFill>
        </w:rPr>
        <w:t>一、</w:t>
      </w:r>
      <w:r>
        <w:rPr>
          <w:rFonts w:hint="eastAsia" w:ascii="黑体" w:hAnsi="黑体" w:eastAsia="黑体" w:cs="黑体"/>
          <w:b/>
          <w:bCs/>
          <w:snapToGrid w:val="0"/>
          <w:color w:val="000000" w:themeColor="text1"/>
          <w:kern w:val="0"/>
          <w:sz w:val="30"/>
          <w:szCs w:val="30"/>
          <w:lang w:val="en-US" w:eastAsia="zh-CN"/>
          <w14:textFill>
            <w14:solidFill>
              <w14:schemeClr w14:val="tx1"/>
            </w14:solidFill>
          </w14:textFill>
        </w:rPr>
        <w:t>企业</w:t>
      </w:r>
      <w:r>
        <w:rPr>
          <w:rFonts w:hint="eastAsia" w:ascii="黑体" w:hAnsi="黑体" w:eastAsia="黑体" w:cs="黑体"/>
          <w:b/>
          <w:bCs/>
          <w:snapToGrid w:val="0"/>
          <w:color w:val="000000" w:themeColor="text1"/>
          <w:kern w:val="0"/>
          <w:sz w:val="30"/>
          <w:szCs w:val="30"/>
          <w14:textFill>
            <w14:solidFill>
              <w14:schemeClr w14:val="tx1"/>
            </w14:solidFill>
          </w14:textFill>
        </w:rPr>
        <w:t>基本概况</w:t>
      </w:r>
    </w:p>
    <w:p w14:paraId="0F62B641">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包括</w:t>
      </w:r>
      <w:r>
        <w:rPr>
          <w:rFonts w:hint="eastAsia" w:asciiTheme="majorEastAsia" w:hAnsiTheme="majorEastAsia" w:eastAsiaTheme="majorEastAsia" w:cstheme="majorEastAsia"/>
          <w:i w:val="0"/>
          <w:iCs w:val="0"/>
          <w:caps w:val="0"/>
          <w:color w:val="000000"/>
          <w:spacing w:val="0"/>
          <w:kern w:val="0"/>
          <w:sz w:val="24"/>
          <w:szCs w:val="24"/>
          <w:highlight w:val="none"/>
          <w:lang w:val="en-US" w:eastAsia="zh-CN" w:bidi="ar"/>
        </w:rPr>
        <w:t>企业自荐表</w:t>
      </w:r>
      <w:r>
        <w:rPr>
          <w:rFonts w:hint="eastAsia" w:asciiTheme="majorEastAsia" w:hAnsiTheme="majorEastAsia" w:eastAsiaTheme="majorEastAsia" w:cstheme="majorEastAsia"/>
          <w:i w:val="0"/>
          <w:iCs w:val="0"/>
          <w:caps w:val="0"/>
          <w:color w:val="000000"/>
          <w:spacing w:val="0"/>
          <w:kern w:val="0"/>
          <w:sz w:val="24"/>
          <w:szCs w:val="24"/>
          <w:lang w:val="en-US" w:eastAsia="zh-CN" w:bidi="ar"/>
        </w:rPr>
        <w:t>、机构设置、人员配备、生产经营内容、产品技术指标、经营业绩、售后服务体系等。</w:t>
      </w:r>
    </w:p>
    <w:p w14:paraId="53B346C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711976B">
      <w:pPr>
        <w:jc w:val="center"/>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企业自荐表</w:t>
      </w:r>
    </w:p>
    <w:tbl>
      <w:tblPr>
        <w:tblStyle w:val="10"/>
        <w:tblW w:w="8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2731"/>
        <w:gridCol w:w="166"/>
        <w:gridCol w:w="1304"/>
        <w:gridCol w:w="3166"/>
      </w:tblGrid>
      <w:tr w14:paraId="09B9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3B334B0C">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企业名称</w:t>
            </w:r>
          </w:p>
        </w:tc>
        <w:tc>
          <w:tcPr>
            <w:tcW w:w="7367" w:type="dxa"/>
            <w:gridSpan w:val="4"/>
            <w:noWrap w:val="0"/>
            <w:vAlign w:val="center"/>
          </w:tcPr>
          <w:p w14:paraId="4FF169C9">
            <w:pPr>
              <w:snapToGrid w:val="0"/>
              <w:jc w:val="center"/>
              <w:rPr>
                <w:rFonts w:hint="eastAsia" w:asciiTheme="majorEastAsia" w:hAnsiTheme="majorEastAsia" w:eastAsiaTheme="majorEastAsia" w:cstheme="majorEastAsia"/>
                <w:snapToGrid w:val="0"/>
                <w:color w:val="000000"/>
                <w:kern w:val="0"/>
                <w:szCs w:val="21"/>
              </w:rPr>
            </w:pPr>
          </w:p>
        </w:tc>
      </w:tr>
      <w:tr w14:paraId="1808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6511A8C3">
            <w:pPr>
              <w:snapToGrid w:val="0"/>
              <w:ind w:left="-2" w:leftChars="-1"/>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企业注册</w:t>
            </w:r>
            <w:r>
              <w:rPr>
                <w:rFonts w:hint="eastAsia" w:asciiTheme="majorEastAsia" w:hAnsiTheme="majorEastAsia" w:eastAsiaTheme="majorEastAsia" w:cstheme="majorEastAsia"/>
                <w:snapToGrid w:val="0"/>
                <w:color w:val="000000"/>
                <w:kern w:val="0"/>
                <w:szCs w:val="21"/>
                <w:lang w:val="en-US" w:eastAsia="zh-CN"/>
              </w:rPr>
              <w:t xml:space="preserve">  </w:t>
            </w:r>
            <w:r>
              <w:rPr>
                <w:rFonts w:hint="eastAsia" w:asciiTheme="majorEastAsia" w:hAnsiTheme="majorEastAsia" w:eastAsiaTheme="majorEastAsia" w:cstheme="majorEastAsia"/>
                <w:snapToGrid w:val="0"/>
                <w:color w:val="000000"/>
                <w:kern w:val="0"/>
                <w:szCs w:val="21"/>
              </w:rPr>
              <w:t>地址</w:t>
            </w:r>
          </w:p>
        </w:tc>
        <w:tc>
          <w:tcPr>
            <w:tcW w:w="2731" w:type="dxa"/>
            <w:noWrap w:val="0"/>
            <w:vAlign w:val="center"/>
          </w:tcPr>
          <w:p w14:paraId="76EE3F97">
            <w:pPr>
              <w:snapToGrid w:val="0"/>
              <w:jc w:val="center"/>
              <w:rPr>
                <w:rFonts w:hint="eastAsia" w:asciiTheme="majorEastAsia" w:hAnsiTheme="majorEastAsia" w:eastAsiaTheme="majorEastAsia" w:cstheme="majorEastAsia"/>
                <w:snapToGrid w:val="0"/>
                <w:color w:val="000000"/>
                <w:kern w:val="0"/>
                <w:szCs w:val="21"/>
              </w:rPr>
            </w:pPr>
          </w:p>
        </w:tc>
        <w:tc>
          <w:tcPr>
            <w:tcW w:w="1470" w:type="dxa"/>
            <w:gridSpan w:val="2"/>
            <w:noWrap w:val="0"/>
            <w:vAlign w:val="center"/>
          </w:tcPr>
          <w:p w14:paraId="164DE2E7">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经营场所</w:t>
            </w:r>
            <w:r>
              <w:rPr>
                <w:rFonts w:hint="eastAsia" w:asciiTheme="majorEastAsia" w:hAnsiTheme="majorEastAsia" w:eastAsiaTheme="majorEastAsia" w:cstheme="majorEastAsia"/>
                <w:snapToGrid w:val="0"/>
                <w:color w:val="000000"/>
                <w:kern w:val="0"/>
                <w:szCs w:val="21"/>
                <w:lang w:val="en-US" w:eastAsia="zh-CN"/>
              </w:rPr>
              <w:t xml:space="preserve">  </w:t>
            </w:r>
            <w:r>
              <w:rPr>
                <w:rFonts w:hint="eastAsia" w:asciiTheme="majorEastAsia" w:hAnsiTheme="majorEastAsia" w:eastAsiaTheme="majorEastAsia" w:cstheme="majorEastAsia"/>
                <w:snapToGrid w:val="0"/>
                <w:color w:val="000000"/>
                <w:kern w:val="0"/>
                <w:szCs w:val="21"/>
              </w:rPr>
              <w:t>地址</w:t>
            </w:r>
          </w:p>
        </w:tc>
        <w:tc>
          <w:tcPr>
            <w:tcW w:w="3166" w:type="dxa"/>
            <w:noWrap w:val="0"/>
            <w:vAlign w:val="center"/>
          </w:tcPr>
          <w:p w14:paraId="64DA06C5">
            <w:pPr>
              <w:snapToGrid w:val="0"/>
              <w:jc w:val="center"/>
              <w:rPr>
                <w:rFonts w:hint="eastAsia" w:asciiTheme="majorEastAsia" w:hAnsiTheme="majorEastAsia" w:eastAsiaTheme="majorEastAsia" w:cstheme="majorEastAsia"/>
                <w:snapToGrid w:val="0"/>
                <w:color w:val="000000"/>
                <w:kern w:val="0"/>
                <w:szCs w:val="21"/>
              </w:rPr>
            </w:pPr>
          </w:p>
        </w:tc>
      </w:tr>
      <w:tr w14:paraId="55BF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23C46DFE">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法定代表人</w:t>
            </w:r>
          </w:p>
        </w:tc>
        <w:tc>
          <w:tcPr>
            <w:tcW w:w="2731" w:type="dxa"/>
            <w:noWrap w:val="0"/>
            <w:vAlign w:val="center"/>
          </w:tcPr>
          <w:p w14:paraId="074EA0CD">
            <w:pPr>
              <w:snapToGrid w:val="0"/>
              <w:jc w:val="center"/>
              <w:rPr>
                <w:rFonts w:hint="eastAsia" w:asciiTheme="majorEastAsia" w:hAnsiTheme="majorEastAsia" w:eastAsiaTheme="majorEastAsia" w:cstheme="majorEastAsia"/>
                <w:snapToGrid w:val="0"/>
                <w:color w:val="000000"/>
                <w:kern w:val="0"/>
                <w:szCs w:val="21"/>
              </w:rPr>
            </w:pPr>
          </w:p>
        </w:tc>
        <w:tc>
          <w:tcPr>
            <w:tcW w:w="1470" w:type="dxa"/>
            <w:gridSpan w:val="2"/>
            <w:noWrap w:val="0"/>
            <w:vAlign w:val="center"/>
          </w:tcPr>
          <w:p w14:paraId="467810DF">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注册资金</w:t>
            </w:r>
          </w:p>
          <w:p w14:paraId="6E37F096">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（万元）</w:t>
            </w:r>
          </w:p>
        </w:tc>
        <w:tc>
          <w:tcPr>
            <w:tcW w:w="3166" w:type="dxa"/>
            <w:noWrap w:val="0"/>
            <w:vAlign w:val="center"/>
          </w:tcPr>
          <w:p w14:paraId="404A889B">
            <w:pPr>
              <w:snapToGrid w:val="0"/>
              <w:jc w:val="center"/>
              <w:rPr>
                <w:rFonts w:hint="eastAsia" w:asciiTheme="majorEastAsia" w:hAnsiTheme="majorEastAsia" w:eastAsiaTheme="majorEastAsia" w:cstheme="majorEastAsia"/>
                <w:snapToGrid w:val="0"/>
                <w:color w:val="000000"/>
                <w:kern w:val="0"/>
                <w:szCs w:val="21"/>
              </w:rPr>
            </w:pPr>
          </w:p>
        </w:tc>
      </w:tr>
      <w:tr w14:paraId="5FF3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606A8A24">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统一社会信用代码</w:t>
            </w:r>
          </w:p>
        </w:tc>
        <w:tc>
          <w:tcPr>
            <w:tcW w:w="2731" w:type="dxa"/>
            <w:noWrap w:val="0"/>
            <w:vAlign w:val="center"/>
          </w:tcPr>
          <w:p w14:paraId="759CD48B">
            <w:pPr>
              <w:snapToGrid w:val="0"/>
              <w:jc w:val="center"/>
              <w:rPr>
                <w:rFonts w:hint="eastAsia" w:asciiTheme="majorEastAsia" w:hAnsiTheme="majorEastAsia" w:eastAsiaTheme="majorEastAsia" w:cstheme="majorEastAsia"/>
                <w:snapToGrid w:val="0"/>
                <w:color w:val="000000"/>
                <w:kern w:val="0"/>
                <w:szCs w:val="21"/>
              </w:rPr>
            </w:pPr>
          </w:p>
        </w:tc>
        <w:tc>
          <w:tcPr>
            <w:tcW w:w="1470" w:type="dxa"/>
            <w:gridSpan w:val="2"/>
            <w:noWrap w:val="0"/>
            <w:vAlign w:val="center"/>
          </w:tcPr>
          <w:p w14:paraId="55664FBE">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企业性质</w:t>
            </w:r>
          </w:p>
        </w:tc>
        <w:tc>
          <w:tcPr>
            <w:tcW w:w="3166" w:type="dxa"/>
            <w:noWrap w:val="0"/>
            <w:vAlign w:val="center"/>
          </w:tcPr>
          <w:p w14:paraId="3E0735E2">
            <w:pPr>
              <w:snapToGrid w:val="0"/>
              <w:jc w:val="center"/>
              <w:rPr>
                <w:rFonts w:hint="eastAsia" w:asciiTheme="majorEastAsia" w:hAnsiTheme="majorEastAsia" w:eastAsiaTheme="majorEastAsia" w:cstheme="majorEastAsia"/>
                <w:snapToGrid w:val="0"/>
                <w:color w:val="000000"/>
                <w:kern w:val="0"/>
                <w:szCs w:val="21"/>
              </w:rPr>
            </w:pPr>
          </w:p>
        </w:tc>
      </w:tr>
      <w:tr w14:paraId="79A8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34A67A0C">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开户银行</w:t>
            </w:r>
          </w:p>
        </w:tc>
        <w:tc>
          <w:tcPr>
            <w:tcW w:w="2731" w:type="dxa"/>
            <w:noWrap w:val="0"/>
            <w:vAlign w:val="center"/>
          </w:tcPr>
          <w:p w14:paraId="23123C5D">
            <w:pPr>
              <w:snapToGrid w:val="0"/>
              <w:jc w:val="center"/>
              <w:rPr>
                <w:rFonts w:hint="eastAsia" w:asciiTheme="majorEastAsia" w:hAnsiTheme="majorEastAsia" w:eastAsiaTheme="majorEastAsia" w:cstheme="majorEastAsia"/>
                <w:snapToGrid w:val="0"/>
                <w:color w:val="000000"/>
                <w:kern w:val="0"/>
                <w:szCs w:val="21"/>
              </w:rPr>
            </w:pPr>
          </w:p>
        </w:tc>
        <w:tc>
          <w:tcPr>
            <w:tcW w:w="1470" w:type="dxa"/>
            <w:gridSpan w:val="2"/>
            <w:noWrap w:val="0"/>
            <w:vAlign w:val="center"/>
          </w:tcPr>
          <w:p w14:paraId="627EA5C0">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开户账号</w:t>
            </w:r>
          </w:p>
        </w:tc>
        <w:tc>
          <w:tcPr>
            <w:tcW w:w="3166" w:type="dxa"/>
            <w:noWrap w:val="0"/>
            <w:vAlign w:val="center"/>
          </w:tcPr>
          <w:p w14:paraId="0D89B95D">
            <w:pPr>
              <w:snapToGrid w:val="0"/>
              <w:jc w:val="center"/>
              <w:rPr>
                <w:rFonts w:hint="eastAsia" w:asciiTheme="majorEastAsia" w:hAnsiTheme="majorEastAsia" w:eastAsiaTheme="majorEastAsia" w:cstheme="majorEastAsia"/>
                <w:snapToGrid w:val="0"/>
                <w:color w:val="000000"/>
                <w:kern w:val="0"/>
                <w:szCs w:val="21"/>
              </w:rPr>
            </w:pPr>
          </w:p>
        </w:tc>
      </w:tr>
      <w:tr w14:paraId="58613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40FB54EA">
            <w:pPr>
              <w:snapToGrid w:val="0"/>
              <w:ind w:left="-6" w:leftChars="-23" w:right="-189" w:rightChars="-90" w:hanging="42" w:hangingChars="2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企业</w:t>
            </w:r>
            <w:r>
              <w:rPr>
                <w:rFonts w:hint="eastAsia" w:asciiTheme="majorEastAsia" w:hAnsiTheme="majorEastAsia" w:eastAsiaTheme="majorEastAsia" w:cstheme="majorEastAsia"/>
                <w:snapToGrid w:val="0"/>
                <w:color w:val="000000"/>
                <w:kern w:val="0"/>
                <w:szCs w:val="21"/>
                <w:lang w:val="en-US" w:eastAsia="zh-CN"/>
              </w:rPr>
              <w:t>资质</w:t>
            </w:r>
            <w:r>
              <w:rPr>
                <w:rFonts w:hint="eastAsia" w:asciiTheme="majorEastAsia" w:hAnsiTheme="majorEastAsia" w:eastAsiaTheme="majorEastAsia" w:cstheme="majorEastAsia"/>
                <w:snapToGrid w:val="0"/>
                <w:color w:val="000000"/>
                <w:kern w:val="0"/>
                <w:szCs w:val="21"/>
              </w:rPr>
              <w:t>等级</w:t>
            </w:r>
          </w:p>
          <w:p w14:paraId="3F48C931">
            <w:pPr>
              <w:snapToGrid w:val="0"/>
              <w:ind w:left="-6" w:leftChars="-23" w:right="-189" w:rightChars="-90" w:hanging="42" w:hangingChars="2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及证号</w:t>
            </w:r>
          </w:p>
        </w:tc>
        <w:tc>
          <w:tcPr>
            <w:tcW w:w="2731" w:type="dxa"/>
            <w:noWrap w:val="0"/>
            <w:vAlign w:val="center"/>
          </w:tcPr>
          <w:p w14:paraId="46C0C41D">
            <w:pPr>
              <w:snapToGrid w:val="0"/>
              <w:ind w:left="-6" w:leftChars="-23" w:right="-189" w:rightChars="-90" w:hanging="42" w:hangingChars="20"/>
              <w:jc w:val="center"/>
              <w:rPr>
                <w:rFonts w:hint="eastAsia" w:asciiTheme="majorEastAsia" w:hAnsiTheme="majorEastAsia" w:eastAsiaTheme="majorEastAsia" w:cstheme="majorEastAsia"/>
                <w:snapToGrid w:val="0"/>
                <w:color w:val="000000"/>
                <w:kern w:val="0"/>
                <w:szCs w:val="21"/>
              </w:rPr>
            </w:pPr>
          </w:p>
        </w:tc>
        <w:tc>
          <w:tcPr>
            <w:tcW w:w="1470" w:type="dxa"/>
            <w:gridSpan w:val="2"/>
            <w:noWrap w:val="0"/>
            <w:vAlign w:val="center"/>
          </w:tcPr>
          <w:p w14:paraId="10B9BC03">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发证机关</w:t>
            </w:r>
          </w:p>
        </w:tc>
        <w:tc>
          <w:tcPr>
            <w:tcW w:w="3166" w:type="dxa"/>
            <w:noWrap w:val="0"/>
            <w:vAlign w:val="center"/>
          </w:tcPr>
          <w:p w14:paraId="4C505799">
            <w:pPr>
              <w:snapToGrid w:val="0"/>
              <w:jc w:val="center"/>
              <w:rPr>
                <w:rFonts w:hint="eastAsia" w:asciiTheme="majorEastAsia" w:hAnsiTheme="majorEastAsia" w:eastAsiaTheme="majorEastAsia" w:cstheme="majorEastAsia"/>
                <w:snapToGrid w:val="0"/>
                <w:color w:val="000000"/>
                <w:kern w:val="0"/>
                <w:szCs w:val="21"/>
              </w:rPr>
            </w:pPr>
          </w:p>
        </w:tc>
      </w:tr>
      <w:tr w14:paraId="1902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03BAF270">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联 系 人</w:t>
            </w:r>
          </w:p>
        </w:tc>
        <w:tc>
          <w:tcPr>
            <w:tcW w:w="2731" w:type="dxa"/>
            <w:noWrap w:val="0"/>
            <w:vAlign w:val="center"/>
          </w:tcPr>
          <w:p w14:paraId="5FB6C613">
            <w:pPr>
              <w:snapToGrid w:val="0"/>
              <w:ind w:left="-6" w:leftChars="-23" w:hanging="42" w:hangingChars="20"/>
              <w:jc w:val="center"/>
              <w:rPr>
                <w:rFonts w:hint="eastAsia" w:asciiTheme="majorEastAsia" w:hAnsiTheme="majorEastAsia" w:eastAsiaTheme="majorEastAsia" w:cstheme="majorEastAsia"/>
                <w:snapToGrid w:val="0"/>
                <w:color w:val="000000"/>
                <w:kern w:val="0"/>
                <w:szCs w:val="21"/>
              </w:rPr>
            </w:pPr>
          </w:p>
        </w:tc>
        <w:tc>
          <w:tcPr>
            <w:tcW w:w="1470" w:type="dxa"/>
            <w:gridSpan w:val="2"/>
            <w:noWrap w:val="0"/>
            <w:vAlign w:val="center"/>
          </w:tcPr>
          <w:p w14:paraId="5ABF03A8">
            <w:pPr>
              <w:snapToGrid w:val="0"/>
              <w:ind w:left="-6" w:leftChars="-23" w:hanging="42" w:hangingChars="2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联系电话</w:t>
            </w:r>
          </w:p>
        </w:tc>
        <w:tc>
          <w:tcPr>
            <w:tcW w:w="3166" w:type="dxa"/>
            <w:noWrap w:val="0"/>
            <w:vAlign w:val="center"/>
          </w:tcPr>
          <w:p w14:paraId="060C2A7E">
            <w:pPr>
              <w:snapToGrid w:val="0"/>
              <w:jc w:val="center"/>
              <w:rPr>
                <w:rFonts w:hint="eastAsia" w:asciiTheme="majorEastAsia" w:hAnsiTheme="majorEastAsia" w:eastAsiaTheme="majorEastAsia" w:cstheme="majorEastAsia"/>
                <w:snapToGrid w:val="0"/>
                <w:color w:val="000000"/>
                <w:kern w:val="0"/>
                <w:szCs w:val="21"/>
              </w:rPr>
            </w:pPr>
          </w:p>
        </w:tc>
      </w:tr>
      <w:tr w14:paraId="494C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4D2E9EFA">
            <w:pPr>
              <w:snapToGrid w:val="0"/>
              <w:ind w:left="-6" w:leftChars="-23" w:right="-189" w:rightChars="-90" w:hanging="42" w:hangingChars="20"/>
              <w:jc w:val="center"/>
              <w:rPr>
                <w:rFonts w:hint="eastAsia" w:asciiTheme="majorEastAsia" w:hAnsiTheme="majorEastAsia" w:eastAsiaTheme="majorEastAsia" w:cstheme="majorEastAsia"/>
                <w:snapToGrid w:val="0"/>
                <w:color w:val="000000"/>
                <w:kern w:val="0"/>
                <w:szCs w:val="21"/>
                <w:lang w:val="en-US" w:eastAsia="zh-CN"/>
              </w:rPr>
            </w:pPr>
            <w:r>
              <w:rPr>
                <w:rFonts w:hint="eastAsia" w:asciiTheme="majorEastAsia" w:hAnsiTheme="majorEastAsia" w:eastAsiaTheme="majorEastAsia" w:cstheme="majorEastAsia"/>
                <w:snapToGrid w:val="0"/>
                <w:color w:val="000000"/>
                <w:kern w:val="0"/>
                <w:szCs w:val="21"/>
              </w:rPr>
              <w:t>企业网址</w:t>
            </w:r>
          </w:p>
        </w:tc>
        <w:tc>
          <w:tcPr>
            <w:tcW w:w="7367" w:type="dxa"/>
            <w:gridSpan w:val="4"/>
            <w:noWrap w:val="0"/>
            <w:vAlign w:val="center"/>
          </w:tcPr>
          <w:p w14:paraId="2848EE45">
            <w:pPr>
              <w:snapToGrid w:val="0"/>
              <w:jc w:val="center"/>
              <w:rPr>
                <w:rFonts w:hint="eastAsia" w:asciiTheme="majorEastAsia" w:hAnsiTheme="majorEastAsia" w:eastAsiaTheme="majorEastAsia" w:cstheme="majorEastAsia"/>
                <w:snapToGrid w:val="0"/>
                <w:color w:val="000000"/>
                <w:kern w:val="0"/>
                <w:szCs w:val="21"/>
              </w:rPr>
            </w:pPr>
          </w:p>
        </w:tc>
      </w:tr>
      <w:tr w14:paraId="698F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jc w:val="center"/>
        </w:trPr>
        <w:tc>
          <w:tcPr>
            <w:tcW w:w="1458" w:type="dxa"/>
            <w:noWrap w:val="0"/>
            <w:vAlign w:val="center"/>
          </w:tcPr>
          <w:p w14:paraId="50219AC2">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经营范围</w:t>
            </w:r>
          </w:p>
        </w:tc>
        <w:tc>
          <w:tcPr>
            <w:tcW w:w="7367" w:type="dxa"/>
            <w:gridSpan w:val="4"/>
            <w:noWrap w:val="0"/>
            <w:vAlign w:val="center"/>
          </w:tcPr>
          <w:p w14:paraId="04E05B1C">
            <w:pPr>
              <w:snapToGrid w:val="0"/>
              <w:jc w:val="center"/>
              <w:rPr>
                <w:rFonts w:hint="eastAsia" w:asciiTheme="majorEastAsia" w:hAnsiTheme="majorEastAsia" w:eastAsiaTheme="majorEastAsia" w:cstheme="majorEastAsia"/>
                <w:snapToGrid w:val="0"/>
                <w:color w:val="000000"/>
                <w:kern w:val="0"/>
                <w:szCs w:val="21"/>
              </w:rPr>
            </w:pPr>
          </w:p>
          <w:p w14:paraId="3AE6F9A6">
            <w:pPr>
              <w:snapToGrid w:val="0"/>
              <w:jc w:val="center"/>
              <w:rPr>
                <w:rFonts w:hint="eastAsia" w:asciiTheme="majorEastAsia" w:hAnsiTheme="majorEastAsia" w:eastAsiaTheme="majorEastAsia" w:cstheme="majorEastAsia"/>
                <w:snapToGrid w:val="0"/>
                <w:color w:val="000000"/>
                <w:kern w:val="0"/>
                <w:szCs w:val="21"/>
              </w:rPr>
            </w:pPr>
          </w:p>
          <w:p w14:paraId="45E5A403">
            <w:pPr>
              <w:snapToGrid w:val="0"/>
              <w:jc w:val="center"/>
              <w:rPr>
                <w:rFonts w:hint="eastAsia" w:asciiTheme="majorEastAsia" w:hAnsiTheme="majorEastAsia" w:eastAsiaTheme="majorEastAsia" w:cstheme="majorEastAsia"/>
                <w:snapToGrid w:val="0"/>
                <w:color w:val="000000"/>
                <w:kern w:val="0"/>
                <w:szCs w:val="21"/>
              </w:rPr>
            </w:pPr>
          </w:p>
          <w:p w14:paraId="70B90B45">
            <w:pPr>
              <w:snapToGrid w:val="0"/>
              <w:jc w:val="center"/>
              <w:rPr>
                <w:rFonts w:hint="eastAsia" w:asciiTheme="majorEastAsia" w:hAnsiTheme="majorEastAsia" w:eastAsiaTheme="majorEastAsia" w:cstheme="majorEastAsia"/>
                <w:snapToGrid w:val="0"/>
                <w:color w:val="000000"/>
                <w:kern w:val="0"/>
                <w:szCs w:val="21"/>
              </w:rPr>
            </w:pPr>
          </w:p>
          <w:p w14:paraId="501AD5A9">
            <w:pPr>
              <w:snapToGrid w:val="0"/>
              <w:jc w:val="center"/>
              <w:rPr>
                <w:rFonts w:hint="eastAsia" w:asciiTheme="majorEastAsia" w:hAnsiTheme="majorEastAsia" w:eastAsiaTheme="majorEastAsia" w:cstheme="majorEastAsia"/>
                <w:snapToGrid w:val="0"/>
                <w:color w:val="000000"/>
                <w:kern w:val="0"/>
                <w:szCs w:val="21"/>
              </w:rPr>
            </w:pPr>
          </w:p>
          <w:p w14:paraId="5394D328">
            <w:pPr>
              <w:snapToGrid w:val="0"/>
              <w:jc w:val="center"/>
              <w:rPr>
                <w:rFonts w:hint="eastAsia" w:asciiTheme="majorEastAsia" w:hAnsiTheme="majorEastAsia" w:eastAsiaTheme="majorEastAsia" w:cstheme="majorEastAsia"/>
                <w:snapToGrid w:val="0"/>
                <w:color w:val="000000"/>
                <w:kern w:val="0"/>
                <w:szCs w:val="21"/>
              </w:rPr>
            </w:pPr>
          </w:p>
          <w:p w14:paraId="176C00FA">
            <w:pPr>
              <w:snapToGrid w:val="0"/>
              <w:jc w:val="center"/>
              <w:rPr>
                <w:rFonts w:hint="eastAsia" w:asciiTheme="majorEastAsia" w:hAnsiTheme="majorEastAsia" w:eastAsiaTheme="majorEastAsia" w:cstheme="majorEastAsia"/>
                <w:snapToGrid w:val="0"/>
                <w:color w:val="000000"/>
                <w:kern w:val="0"/>
                <w:szCs w:val="21"/>
              </w:rPr>
            </w:pPr>
          </w:p>
          <w:p w14:paraId="6E232CA0">
            <w:pPr>
              <w:snapToGrid w:val="0"/>
              <w:rPr>
                <w:rFonts w:hint="eastAsia" w:asciiTheme="majorEastAsia" w:hAnsiTheme="majorEastAsia" w:eastAsiaTheme="majorEastAsia" w:cstheme="majorEastAsia"/>
                <w:snapToGrid w:val="0"/>
                <w:color w:val="000000"/>
                <w:kern w:val="0"/>
                <w:szCs w:val="21"/>
              </w:rPr>
            </w:pPr>
          </w:p>
        </w:tc>
      </w:tr>
      <w:tr w14:paraId="37DA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47BEC84B">
            <w:pPr>
              <w:snapToGrid w:val="0"/>
              <w:jc w:val="center"/>
              <w:rPr>
                <w:rFonts w:hint="default" w:asciiTheme="majorEastAsia" w:hAnsiTheme="majorEastAsia" w:eastAsiaTheme="majorEastAsia" w:cstheme="majorEastAsia"/>
                <w:snapToGrid w:val="0"/>
                <w:color w:val="000000"/>
                <w:kern w:val="0"/>
                <w:szCs w:val="21"/>
                <w:lang w:val="en-US" w:eastAsia="zh-CN"/>
              </w:rPr>
            </w:pPr>
            <w:r>
              <w:rPr>
                <w:rFonts w:hint="eastAsia" w:asciiTheme="majorEastAsia" w:hAnsiTheme="majorEastAsia" w:eastAsiaTheme="majorEastAsia" w:cstheme="majorEastAsia"/>
                <w:snapToGrid w:val="0"/>
                <w:color w:val="000000"/>
                <w:kern w:val="0"/>
                <w:szCs w:val="21"/>
                <w:lang w:val="en-US" w:eastAsia="zh-CN"/>
              </w:rPr>
              <w:t>可提供的产品或服务</w:t>
            </w:r>
          </w:p>
        </w:tc>
        <w:tc>
          <w:tcPr>
            <w:tcW w:w="7367" w:type="dxa"/>
            <w:gridSpan w:val="4"/>
            <w:noWrap w:val="0"/>
            <w:vAlign w:val="center"/>
          </w:tcPr>
          <w:p w14:paraId="69AF1524">
            <w:pPr>
              <w:snapToGrid w:val="0"/>
              <w:jc w:val="center"/>
              <w:rPr>
                <w:rFonts w:hint="eastAsia" w:ascii="宋体" w:hAnsi="宋体" w:eastAsia="宋体" w:cs="宋体"/>
                <w:bCs/>
                <w:color w:val="auto"/>
                <w:sz w:val="21"/>
                <w:szCs w:val="21"/>
                <w:highlight w:val="none"/>
                <w:lang w:val="en-US" w:eastAsia="zh-CN"/>
              </w:rPr>
            </w:pPr>
          </w:p>
        </w:tc>
      </w:tr>
      <w:tr w14:paraId="2924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458" w:type="dxa"/>
            <w:noWrap w:val="0"/>
            <w:vAlign w:val="center"/>
          </w:tcPr>
          <w:p w14:paraId="7F42790A">
            <w:pPr>
              <w:snapToGrid w:val="0"/>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申请入库类别</w:t>
            </w:r>
          </w:p>
        </w:tc>
        <w:tc>
          <w:tcPr>
            <w:tcW w:w="7367" w:type="dxa"/>
            <w:gridSpan w:val="4"/>
            <w:noWrap w:val="0"/>
            <w:vAlign w:val="center"/>
          </w:tcPr>
          <w:p w14:paraId="6B10815A">
            <w:pPr>
              <w:snapToGrid w:val="0"/>
              <w:jc w:val="center"/>
              <w:rPr>
                <w:rFonts w:hint="eastAsia" w:asciiTheme="majorEastAsia" w:hAnsiTheme="majorEastAsia" w:eastAsiaTheme="majorEastAsia" w:cstheme="majorEastAsia"/>
                <w:snapToGrid w:val="0"/>
                <w:color w:val="000000"/>
                <w:kern w:val="0"/>
                <w:szCs w:val="21"/>
              </w:rPr>
            </w:pPr>
            <w:r>
              <w:rPr>
                <w:rFonts w:hint="eastAsia" w:ascii="宋体" w:hAnsi="宋体" w:eastAsia="宋体" w:cs="宋体"/>
                <w:bCs/>
                <w:color w:val="auto"/>
                <w:sz w:val="21"/>
                <w:szCs w:val="21"/>
                <w:highlight w:val="none"/>
                <w:lang w:val="en-US" w:eastAsia="zh-CN"/>
              </w:rPr>
              <w:sym w:font="Wingdings 2" w:char="00A3"/>
            </w:r>
            <w:r>
              <w:rPr>
                <w:rFonts w:hint="eastAsia" w:ascii="宋体" w:hAnsi="宋体" w:eastAsia="宋体" w:cs="宋体"/>
                <w:bCs/>
                <w:color w:val="auto"/>
                <w:sz w:val="21"/>
                <w:szCs w:val="21"/>
                <w:highlight w:val="none"/>
                <w:lang w:val="en-US" w:eastAsia="zh-CN"/>
              </w:rPr>
              <w:t xml:space="preserve">工程类       </w:t>
            </w:r>
            <w:r>
              <w:rPr>
                <w:rFonts w:hint="eastAsia" w:ascii="宋体" w:hAnsi="宋体" w:eastAsia="宋体" w:cs="宋体"/>
                <w:bCs/>
                <w:color w:val="auto"/>
                <w:sz w:val="21"/>
                <w:szCs w:val="21"/>
                <w:highlight w:val="none"/>
                <w:lang w:val="en-US" w:eastAsia="zh-CN"/>
              </w:rPr>
              <w:sym w:font="Wingdings 2" w:char="00A3"/>
            </w:r>
            <w:r>
              <w:rPr>
                <w:rFonts w:hint="eastAsia" w:ascii="宋体" w:hAnsi="宋体" w:eastAsia="宋体" w:cs="宋体"/>
                <w:bCs/>
                <w:color w:val="auto"/>
                <w:sz w:val="21"/>
                <w:szCs w:val="21"/>
                <w:highlight w:val="none"/>
                <w:lang w:val="en-US" w:eastAsia="zh-CN"/>
              </w:rPr>
              <w:t xml:space="preserve">货物类      </w:t>
            </w:r>
            <w:r>
              <w:rPr>
                <w:rFonts w:hint="eastAsia" w:ascii="宋体" w:hAnsi="宋体" w:eastAsia="宋体" w:cs="宋体"/>
                <w:bCs/>
                <w:color w:val="auto"/>
                <w:sz w:val="21"/>
                <w:szCs w:val="21"/>
                <w:highlight w:val="none"/>
                <w:lang w:val="en-US" w:eastAsia="zh-CN"/>
              </w:rPr>
              <w:sym w:font="Wingdings 2" w:char="00A3"/>
            </w:r>
            <w:r>
              <w:rPr>
                <w:rFonts w:hint="eastAsia" w:ascii="宋体" w:hAnsi="宋体" w:eastAsia="宋体" w:cs="宋体"/>
                <w:bCs/>
                <w:color w:val="auto"/>
                <w:sz w:val="21"/>
                <w:szCs w:val="21"/>
                <w:highlight w:val="none"/>
                <w:lang w:val="en-US" w:eastAsia="zh-CN"/>
              </w:rPr>
              <w:t>服务类</w:t>
            </w:r>
          </w:p>
        </w:tc>
      </w:tr>
      <w:tr w14:paraId="79FF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exact"/>
          <w:jc w:val="center"/>
        </w:trPr>
        <w:tc>
          <w:tcPr>
            <w:tcW w:w="1458" w:type="dxa"/>
            <w:noWrap w:val="0"/>
            <w:vAlign w:val="center"/>
          </w:tcPr>
          <w:p w14:paraId="5CC2D180">
            <w:pPr>
              <w:spacing w:line="400" w:lineRule="exact"/>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主要业绩</w:t>
            </w:r>
          </w:p>
        </w:tc>
        <w:tc>
          <w:tcPr>
            <w:tcW w:w="7367" w:type="dxa"/>
            <w:gridSpan w:val="4"/>
            <w:noWrap w:val="0"/>
            <w:vAlign w:val="top"/>
          </w:tcPr>
          <w:p w14:paraId="76235BCD">
            <w:pPr>
              <w:spacing w:line="400" w:lineRule="exact"/>
              <w:rPr>
                <w:rFonts w:hint="eastAsia" w:asciiTheme="majorEastAsia" w:hAnsiTheme="majorEastAsia" w:eastAsiaTheme="majorEastAsia" w:cstheme="majorEastAsia"/>
                <w:snapToGrid w:val="0"/>
                <w:color w:val="000000"/>
                <w:kern w:val="0"/>
                <w:szCs w:val="21"/>
              </w:rPr>
            </w:pPr>
          </w:p>
          <w:p w14:paraId="4E1A49D0">
            <w:pPr>
              <w:spacing w:line="400" w:lineRule="exact"/>
              <w:rPr>
                <w:rFonts w:hint="eastAsia" w:asciiTheme="majorEastAsia" w:hAnsiTheme="majorEastAsia" w:eastAsiaTheme="majorEastAsia" w:cstheme="majorEastAsia"/>
                <w:snapToGrid w:val="0"/>
                <w:color w:val="000000"/>
                <w:kern w:val="0"/>
                <w:szCs w:val="21"/>
              </w:rPr>
            </w:pPr>
          </w:p>
          <w:p w14:paraId="6252FC01">
            <w:pPr>
              <w:spacing w:line="400" w:lineRule="exact"/>
              <w:rPr>
                <w:rFonts w:hint="eastAsia" w:asciiTheme="majorEastAsia" w:hAnsiTheme="majorEastAsia" w:eastAsiaTheme="majorEastAsia" w:cstheme="majorEastAsia"/>
                <w:snapToGrid w:val="0"/>
                <w:color w:val="000000"/>
                <w:kern w:val="0"/>
                <w:szCs w:val="21"/>
              </w:rPr>
            </w:pPr>
          </w:p>
          <w:p w14:paraId="2BD74112">
            <w:pPr>
              <w:spacing w:line="400" w:lineRule="exact"/>
              <w:rPr>
                <w:rFonts w:hint="eastAsia" w:asciiTheme="majorEastAsia" w:hAnsiTheme="majorEastAsia" w:eastAsiaTheme="majorEastAsia" w:cstheme="majorEastAsia"/>
                <w:snapToGrid w:val="0"/>
                <w:color w:val="000000"/>
                <w:kern w:val="0"/>
                <w:szCs w:val="21"/>
              </w:rPr>
            </w:pPr>
          </w:p>
          <w:p w14:paraId="47218A5E">
            <w:pPr>
              <w:spacing w:line="400" w:lineRule="exact"/>
              <w:rPr>
                <w:rFonts w:hint="eastAsia" w:asciiTheme="majorEastAsia" w:hAnsiTheme="majorEastAsia" w:eastAsiaTheme="majorEastAsia" w:cstheme="majorEastAsia"/>
                <w:snapToGrid w:val="0"/>
                <w:color w:val="000000"/>
                <w:kern w:val="0"/>
                <w:szCs w:val="21"/>
              </w:rPr>
            </w:pPr>
          </w:p>
          <w:p w14:paraId="2B9B5D54">
            <w:pPr>
              <w:spacing w:line="400" w:lineRule="exact"/>
              <w:rPr>
                <w:rFonts w:hint="eastAsia" w:asciiTheme="majorEastAsia" w:hAnsiTheme="majorEastAsia" w:eastAsiaTheme="majorEastAsia" w:cstheme="majorEastAsia"/>
                <w:snapToGrid w:val="0"/>
                <w:color w:val="000000"/>
                <w:kern w:val="0"/>
                <w:szCs w:val="21"/>
              </w:rPr>
            </w:pPr>
          </w:p>
          <w:p w14:paraId="25F14F11">
            <w:pPr>
              <w:spacing w:line="400" w:lineRule="exact"/>
              <w:rPr>
                <w:rFonts w:hint="eastAsia" w:asciiTheme="majorEastAsia" w:hAnsiTheme="majorEastAsia" w:eastAsiaTheme="majorEastAsia" w:cstheme="majorEastAsia"/>
                <w:snapToGrid w:val="0"/>
                <w:color w:val="000000"/>
                <w:kern w:val="0"/>
                <w:szCs w:val="21"/>
              </w:rPr>
            </w:pPr>
          </w:p>
          <w:p w14:paraId="3CF5C295">
            <w:pPr>
              <w:spacing w:line="400" w:lineRule="exact"/>
              <w:rPr>
                <w:rFonts w:hint="eastAsia" w:asciiTheme="majorEastAsia" w:hAnsiTheme="majorEastAsia" w:eastAsiaTheme="majorEastAsia" w:cstheme="majorEastAsia"/>
                <w:snapToGrid w:val="0"/>
                <w:color w:val="000000"/>
                <w:kern w:val="0"/>
                <w:szCs w:val="21"/>
              </w:rPr>
            </w:pPr>
          </w:p>
          <w:p w14:paraId="69B969F9">
            <w:pPr>
              <w:spacing w:line="400" w:lineRule="exact"/>
              <w:rPr>
                <w:rFonts w:hint="eastAsia" w:asciiTheme="majorEastAsia" w:hAnsiTheme="majorEastAsia" w:eastAsiaTheme="majorEastAsia" w:cstheme="majorEastAsia"/>
                <w:snapToGrid w:val="0"/>
                <w:color w:val="000000"/>
                <w:kern w:val="0"/>
                <w:szCs w:val="21"/>
              </w:rPr>
            </w:pPr>
          </w:p>
          <w:p w14:paraId="68EF9C94">
            <w:pPr>
              <w:spacing w:line="400" w:lineRule="exact"/>
              <w:rPr>
                <w:rFonts w:hint="eastAsia" w:asciiTheme="majorEastAsia" w:hAnsiTheme="majorEastAsia" w:eastAsiaTheme="majorEastAsia" w:cstheme="majorEastAsia"/>
                <w:snapToGrid w:val="0"/>
                <w:color w:val="000000"/>
                <w:kern w:val="0"/>
                <w:szCs w:val="21"/>
              </w:rPr>
            </w:pPr>
          </w:p>
          <w:p w14:paraId="3DB728A0">
            <w:pPr>
              <w:spacing w:line="400" w:lineRule="exact"/>
              <w:rPr>
                <w:rFonts w:hint="eastAsia" w:asciiTheme="majorEastAsia" w:hAnsiTheme="majorEastAsia" w:eastAsiaTheme="majorEastAsia" w:cstheme="majorEastAsia"/>
                <w:snapToGrid w:val="0"/>
                <w:color w:val="000000"/>
                <w:kern w:val="0"/>
                <w:szCs w:val="21"/>
              </w:rPr>
            </w:pPr>
          </w:p>
          <w:p w14:paraId="66897569">
            <w:pPr>
              <w:spacing w:line="400" w:lineRule="exact"/>
              <w:rPr>
                <w:rFonts w:hint="eastAsia" w:asciiTheme="majorEastAsia" w:hAnsiTheme="majorEastAsia" w:eastAsiaTheme="majorEastAsia" w:cstheme="majorEastAsia"/>
                <w:snapToGrid w:val="0"/>
                <w:color w:val="000000"/>
                <w:kern w:val="0"/>
                <w:szCs w:val="21"/>
              </w:rPr>
            </w:pPr>
          </w:p>
          <w:p w14:paraId="40AC5ED6">
            <w:pPr>
              <w:spacing w:line="400" w:lineRule="exact"/>
              <w:rPr>
                <w:rFonts w:hint="eastAsia" w:asciiTheme="majorEastAsia" w:hAnsiTheme="majorEastAsia" w:eastAsiaTheme="majorEastAsia" w:cstheme="majorEastAsia"/>
                <w:snapToGrid w:val="0"/>
                <w:color w:val="000000"/>
                <w:kern w:val="0"/>
                <w:szCs w:val="21"/>
              </w:rPr>
            </w:pPr>
          </w:p>
          <w:p w14:paraId="777B87A6">
            <w:pPr>
              <w:spacing w:line="400" w:lineRule="exact"/>
              <w:rPr>
                <w:rFonts w:hint="eastAsia" w:asciiTheme="majorEastAsia" w:hAnsiTheme="majorEastAsia" w:eastAsiaTheme="majorEastAsia" w:cstheme="majorEastAsia"/>
                <w:snapToGrid w:val="0"/>
                <w:color w:val="000000"/>
                <w:kern w:val="0"/>
                <w:szCs w:val="21"/>
              </w:rPr>
            </w:pPr>
          </w:p>
        </w:tc>
      </w:tr>
      <w:tr w14:paraId="0C8C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1" w:hRule="atLeast"/>
          <w:jc w:val="center"/>
        </w:trPr>
        <w:tc>
          <w:tcPr>
            <w:tcW w:w="1458" w:type="dxa"/>
            <w:noWrap w:val="0"/>
            <w:vAlign w:val="center"/>
          </w:tcPr>
          <w:p w14:paraId="51C585E3">
            <w:pPr>
              <w:spacing w:line="400" w:lineRule="exact"/>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企业简介</w:t>
            </w:r>
          </w:p>
          <w:p w14:paraId="7DAA8F94">
            <w:pPr>
              <w:spacing w:line="400" w:lineRule="exact"/>
              <w:jc w:val="center"/>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（可附件提供）</w:t>
            </w:r>
          </w:p>
        </w:tc>
        <w:tc>
          <w:tcPr>
            <w:tcW w:w="7367" w:type="dxa"/>
            <w:gridSpan w:val="4"/>
            <w:noWrap w:val="0"/>
            <w:vAlign w:val="center"/>
          </w:tcPr>
          <w:p w14:paraId="6A0700AC">
            <w:pPr>
              <w:spacing w:line="400" w:lineRule="exact"/>
              <w:jc w:val="left"/>
              <w:rPr>
                <w:rFonts w:hint="eastAsia" w:asciiTheme="majorEastAsia" w:hAnsiTheme="majorEastAsia" w:eastAsiaTheme="majorEastAsia" w:cstheme="majorEastAsia"/>
                <w:snapToGrid w:val="0"/>
                <w:kern w:val="0"/>
                <w:szCs w:val="21"/>
              </w:rPr>
            </w:pPr>
            <w:r>
              <w:rPr>
                <w:rFonts w:hint="eastAsia" w:asciiTheme="majorEastAsia" w:hAnsiTheme="majorEastAsia" w:eastAsiaTheme="majorEastAsia" w:cstheme="majorEastAsia"/>
                <w:snapToGrid w:val="0"/>
                <w:kern w:val="0"/>
                <w:szCs w:val="21"/>
              </w:rPr>
              <w:t>（机构设置、</w:t>
            </w:r>
            <w:r>
              <w:rPr>
                <w:rFonts w:hint="eastAsia" w:asciiTheme="majorEastAsia" w:hAnsiTheme="majorEastAsia" w:eastAsiaTheme="majorEastAsia" w:cstheme="majorEastAsia"/>
                <w:snapToGrid w:val="0"/>
                <w:kern w:val="0"/>
                <w:szCs w:val="21"/>
                <w:lang w:val="en-US" w:eastAsia="zh-CN"/>
              </w:rPr>
              <w:t>人员配备、</w:t>
            </w:r>
            <w:r>
              <w:rPr>
                <w:rFonts w:hint="eastAsia" w:asciiTheme="majorEastAsia" w:hAnsiTheme="majorEastAsia" w:eastAsiaTheme="majorEastAsia" w:cstheme="majorEastAsia"/>
                <w:snapToGrid w:val="0"/>
                <w:kern w:val="0"/>
                <w:szCs w:val="21"/>
              </w:rPr>
              <w:t>生产经营内容、产品技术指标、经营业绩、售后服务体系等）</w:t>
            </w:r>
          </w:p>
          <w:p w14:paraId="3FC87ED6">
            <w:pPr>
              <w:spacing w:line="400" w:lineRule="exact"/>
              <w:rPr>
                <w:rFonts w:hint="eastAsia" w:asciiTheme="majorEastAsia" w:hAnsiTheme="majorEastAsia" w:eastAsiaTheme="majorEastAsia" w:cstheme="majorEastAsia"/>
                <w:snapToGrid w:val="0"/>
                <w:color w:val="000000"/>
                <w:kern w:val="0"/>
                <w:szCs w:val="21"/>
              </w:rPr>
            </w:pPr>
          </w:p>
        </w:tc>
      </w:tr>
      <w:tr w14:paraId="5FCD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jc w:val="center"/>
        </w:trPr>
        <w:tc>
          <w:tcPr>
            <w:tcW w:w="1458" w:type="dxa"/>
            <w:noWrap w:val="0"/>
            <w:vAlign w:val="center"/>
          </w:tcPr>
          <w:p w14:paraId="53B55C73">
            <w:pPr>
              <w:spacing w:line="400" w:lineRule="exact"/>
              <w:jc w:val="center"/>
              <w:rPr>
                <w:rFonts w:hint="eastAsia" w:asciiTheme="majorEastAsia" w:hAnsiTheme="majorEastAsia" w:eastAsiaTheme="majorEastAsia" w:cstheme="majorEastAsia"/>
                <w:snapToGrid w:val="0"/>
                <w:kern w:val="0"/>
                <w:szCs w:val="21"/>
              </w:rPr>
            </w:pPr>
            <w:r>
              <w:rPr>
                <w:rFonts w:hint="eastAsia" w:asciiTheme="majorEastAsia" w:hAnsiTheme="majorEastAsia" w:eastAsiaTheme="majorEastAsia" w:cstheme="majorEastAsia"/>
                <w:snapToGrid w:val="0"/>
                <w:kern w:val="0"/>
                <w:szCs w:val="21"/>
              </w:rPr>
              <w:t>企业</w:t>
            </w:r>
          </w:p>
          <w:p w14:paraId="69AE1879">
            <w:pPr>
              <w:spacing w:line="400" w:lineRule="exact"/>
              <w:jc w:val="center"/>
              <w:rPr>
                <w:rFonts w:hint="eastAsia" w:asciiTheme="majorEastAsia" w:hAnsiTheme="majorEastAsia" w:eastAsiaTheme="majorEastAsia" w:cstheme="majorEastAsia"/>
                <w:snapToGrid w:val="0"/>
                <w:kern w:val="0"/>
                <w:szCs w:val="21"/>
              </w:rPr>
            </w:pPr>
            <w:r>
              <w:rPr>
                <w:rFonts w:hint="eastAsia" w:asciiTheme="majorEastAsia" w:hAnsiTheme="majorEastAsia" w:eastAsiaTheme="majorEastAsia" w:cstheme="majorEastAsia"/>
                <w:snapToGrid w:val="0"/>
                <w:kern w:val="0"/>
                <w:szCs w:val="21"/>
              </w:rPr>
              <w:t>承诺</w:t>
            </w:r>
          </w:p>
        </w:tc>
        <w:tc>
          <w:tcPr>
            <w:tcW w:w="2897" w:type="dxa"/>
            <w:gridSpan w:val="2"/>
            <w:noWrap w:val="0"/>
            <w:vAlign w:val="center"/>
          </w:tcPr>
          <w:p w14:paraId="1CB79397">
            <w:pPr>
              <w:ind w:firstLine="420" w:firstLineChars="200"/>
              <w:rPr>
                <w:rFonts w:hint="eastAsia" w:asciiTheme="majorEastAsia" w:hAnsiTheme="majorEastAsia" w:eastAsiaTheme="majorEastAsia" w:cstheme="majorEastAsia"/>
                <w:snapToGrid w:val="0"/>
                <w:color w:val="FF0000"/>
                <w:kern w:val="0"/>
                <w:szCs w:val="21"/>
              </w:rPr>
            </w:pPr>
            <w:r>
              <w:rPr>
                <w:rFonts w:hint="eastAsia" w:asciiTheme="majorEastAsia" w:hAnsiTheme="majorEastAsia" w:eastAsiaTheme="majorEastAsia" w:cstheme="majorEastAsia"/>
                <w:snapToGrid w:val="0"/>
                <w:kern w:val="0"/>
                <w:szCs w:val="21"/>
              </w:rPr>
              <w:t>若有幸入库，我单位将精心组织</w:t>
            </w:r>
            <w:r>
              <w:rPr>
                <w:rFonts w:hint="eastAsia" w:asciiTheme="majorEastAsia" w:hAnsiTheme="majorEastAsia" w:eastAsiaTheme="majorEastAsia" w:cstheme="majorEastAsia"/>
                <w:snapToGrid w:val="0"/>
                <w:kern w:val="0"/>
                <w:szCs w:val="21"/>
                <w:lang w:eastAsia="zh-CN"/>
              </w:rPr>
              <w:t>，</w:t>
            </w:r>
            <w:r>
              <w:rPr>
                <w:rFonts w:hint="eastAsia" w:asciiTheme="majorEastAsia" w:hAnsiTheme="majorEastAsia" w:eastAsiaTheme="majorEastAsia" w:cstheme="majorEastAsia"/>
                <w:snapToGrid w:val="0"/>
                <w:kern w:val="0"/>
                <w:szCs w:val="21"/>
              </w:rPr>
              <w:t>提供高效、可靠的供应服务，无条件服从</w:t>
            </w:r>
            <w:r>
              <w:rPr>
                <w:rFonts w:hint="eastAsia" w:asciiTheme="majorEastAsia" w:hAnsiTheme="majorEastAsia" w:eastAsiaTheme="majorEastAsia" w:cstheme="majorEastAsia"/>
                <w:snapToGrid w:val="0"/>
                <w:kern w:val="0"/>
                <w:szCs w:val="21"/>
                <w:lang w:val="en-US" w:eastAsia="zh-CN"/>
              </w:rPr>
              <w:t>成都国万科技服务有限公司</w:t>
            </w:r>
            <w:r>
              <w:rPr>
                <w:rFonts w:hint="eastAsia" w:asciiTheme="majorEastAsia" w:hAnsiTheme="majorEastAsia" w:eastAsiaTheme="majorEastAsia" w:cstheme="majorEastAsia"/>
                <w:snapToGrid w:val="0"/>
                <w:kern w:val="0"/>
                <w:szCs w:val="21"/>
              </w:rPr>
              <w:t>有关供应</w:t>
            </w:r>
            <w:r>
              <w:rPr>
                <w:rFonts w:hint="eastAsia" w:asciiTheme="majorEastAsia" w:hAnsiTheme="majorEastAsia" w:eastAsiaTheme="majorEastAsia" w:cstheme="majorEastAsia"/>
                <w:snapToGrid w:val="0"/>
                <w:kern w:val="0"/>
                <w:szCs w:val="21"/>
                <w:lang w:val="en-US" w:eastAsia="zh-CN"/>
              </w:rPr>
              <w:t>商</w:t>
            </w:r>
            <w:r>
              <w:rPr>
                <w:rFonts w:hint="eastAsia" w:asciiTheme="majorEastAsia" w:hAnsiTheme="majorEastAsia" w:eastAsiaTheme="majorEastAsia" w:cstheme="majorEastAsia"/>
                <w:snapToGrid w:val="0"/>
                <w:kern w:val="0"/>
                <w:szCs w:val="21"/>
              </w:rPr>
              <w:t>管理规定，并保证所提供入库材料和服务材料的真实性和有效性。（本栏不可修改）</w:t>
            </w:r>
          </w:p>
        </w:tc>
        <w:tc>
          <w:tcPr>
            <w:tcW w:w="4470" w:type="dxa"/>
            <w:gridSpan w:val="2"/>
            <w:noWrap w:val="0"/>
            <w:vAlign w:val="center"/>
          </w:tcPr>
          <w:p w14:paraId="6AE5BB03">
            <w:pPr>
              <w:spacing w:line="600" w:lineRule="auto"/>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承诺单位（盖章）：</w:t>
            </w:r>
          </w:p>
          <w:p w14:paraId="10B15570">
            <w:pPr>
              <w:spacing w:line="600" w:lineRule="auto"/>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法人代表签字：</w:t>
            </w:r>
          </w:p>
          <w:p w14:paraId="2B930970">
            <w:pPr>
              <w:spacing w:line="600" w:lineRule="auto"/>
              <w:rPr>
                <w:rFonts w:hint="eastAsia" w:asciiTheme="majorEastAsia" w:hAnsiTheme="majorEastAsia" w:eastAsiaTheme="majorEastAsia" w:cstheme="majorEastAsia"/>
                <w:snapToGrid w:val="0"/>
                <w:color w:val="000000"/>
                <w:kern w:val="0"/>
                <w:szCs w:val="21"/>
              </w:rPr>
            </w:pPr>
            <w:r>
              <w:rPr>
                <w:rFonts w:hint="eastAsia" w:asciiTheme="majorEastAsia" w:hAnsiTheme="majorEastAsia" w:eastAsiaTheme="majorEastAsia" w:cstheme="majorEastAsia"/>
                <w:snapToGrid w:val="0"/>
                <w:color w:val="000000"/>
                <w:kern w:val="0"/>
                <w:szCs w:val="21"/>
              </w:rPr>
              <w:t xml:space="preserve">                  年   月   日</w:t>
            </w:r>
          </w:p>
        </w:tc>
      </w:tr>
    </w:tbl>
    <w:p w14:paraId="5EDE8CD3">
      <w:pPr>
        <w:pStyle w:val="5"/>
        <w:widowControl w:val="0"/>
        <w:numPr>
          <w:ilvl w:val="0"/>
          <w:numId w:val="0"/>
        </w:numPr>
        <w:jc w:val="left"/>
        <w:rPr>
          <w:rFonts w:hint="eastAsia" w:asciiTheme="majorEastAsia" w:hAnsiTheme="majorEastAsia" w:eastAsiaTheme="majorEastAsia" w:cstheme="majorEastAsia"/>
          <w:i w:val="0"/>
          <w:iCs w:val="0"/>
          <w:caps w:val="0"/>
          <w:color w:val="000000"/>
          <w:spacing w:val="0"/>
          <w:kern w:val="0"/>
          <w:sz w:val="10"/>
          <w:szCs w:val="10"/>
          <w:lang w:val="en-US" w:eastAsia="zh-CN" w:bidi="ar"/>
        </w:rPr>
      </w:pPr>
    </w:p>
    <w:p w14:paraId="30FC1F34">
      <w:pPr>
        <w:pStyle w:val="5"/>
        <w:widowControl w:val="0"/>
        <w:numPr>
          <w:ilvl w:val="0"/>
          <w:numId w:val="0"/>
        </w:numPr>
        <w:jc w:val="left"/>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注：以上栏目若无相应信息，请填“无”。</w:t>
      </w:r>
    </w:p>
    <w:p w14:paraId="51A7B7B2">
      <w:pPr>
        <w:pStyle w:val="5"/>
        <w:widowControl w:val="0"/>
        <w:numPr>
          <w:ilvl w:val="0"/>
          <w:numId w:val="0"/>
        </w:numPr>
        <w:jc w:val="cente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2B3FA3DB">
      <w:pPr>
        <w:pStyle w:val="5"/>
        <w:widowControl w:val="0"/>
        <w:numPr>
          <w:ilvl w:val="0"/>
          <w:numId w:val="0"/>
        </w:numPr>
        <w:jc w:val="cente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4643488A">
      <w:pPr>
        <w:pStyle w:val="5"/>
        <w:widowControl w:val="0"/>
        <w:numPr>
          <w:ilvl w:val="0"/>
          <w:numId w:val="0"/>
        </w:numPr>
        <w:jc w:val="cente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395BDE9E">
      <w:pPr>
        <w:pStyle w:val="5"/>
        <w:widowControl w:val="0"/>
        <w:numPr>
          <w:ilvl w:val="0"/>
          <w:numId w:val="0"/>
        </w:numPr>
        <w:jc w:val="cente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022EF1AB">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5CBCE91B">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1DC6127B">
      <w:pPr>
        <w:pStyle w:val="5"/>
        <w:widowControl w:val="0"/>
        <w:numPr>
          <w:ilvl w:val="0"/>
          <w:numId w:val="0"/>
        </w:numPr>
        <w:jc w:val="cente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755B1F6C">
      <w:pPr>
        <w:pStyle w:val="5"/>
        <w:widowControl w:val="0"/>
        <w:numPr>
          <w:ilvl w:val="0"/>
          <w:numId w:val="0"/>
        </w:numPr>
        <w:jc w:val="center"/>
        <w:rPr>
          <w:rFonts w:hint="default" w:ascii="黑体" w:hAnsi="黑体" w:eastAsia="黑体" w:cs="黑体"/>
          <w:b/>
          <w:bCs/>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t>二、企业资质资料</w:t>
      </w:r>
    </w:p>
    <w:p w14:paraId="1E4843D2">
      <w:pPr>
        <w:pStyle w:val="5"/>
        <w:widowControl w:val="0"/>
        <w:numPr>
          <w:ilvl w:val="0"/>
          <w:numId w:val="0"/>
        </w:numPr>
        <w:jc w:val="center"/>
        <w:rPr>
          <w:rFonts w:hint="eastAsia" w:asciiTheme="majorEastAsia" w:hAnsiTheme="majorEastAsia" w:eastAsiaTheme="majorEastAsia" w:cstheme="majorEastAsia"/>
          <w:i w:val="0"/>
          <w:iCs w:val="0"/>
          <w:caps w:val="0"/>
          <w:color w:val="000000"/>
          <w:spacing w:val="0"/>
          <w:kern w:val="0"/>
          <w:sz w:val="24"/>
          <w:szCs w:val="24"/>
          <w:lang w:val="en-US" w:eastAsia="zh-CN" w:bidi="ar"/>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供应商营业执照、经营许可资质(生产许可证、产品代理授权书、产品质量认证、质量管理、安全生产等体系认证、必须具有的相关强制性认证证书等)(如需)</w:t>
      </w:r>
    </w:p>
    <w:p w14:paraId="31E5220C">
      <w:pPr>
        <w:rPr>
          <w:rFonts w:hint="eastAsia"/>
          <w:lang w:val="en-US" w:eastAsia="zh-CN"/>
        </w:rPr>
      </w:pPr>
    </w:p>
    <w:p w14:paraId="6F73EB6D">
      <w:pPr>
        <w:pStyle w:val="5"/>
        <w:rPr>
          <w:rFonts w:hint="eastAsia"/>
          <w:lang w:val="en-US" w:eastAsia="zh-CN"/>
        </w:rPr>
      </w:pPr>
    </w:p>
    <w:p w14:paraId="2BC9A269">
      <w:pPr>
        <w:rPr>
          <w:rFonts w:hint="eastAsia"/>
          <w:lang w:val="en-US" w:eastAsia="zh-CN"/>
        </w:rPr>
      </w:pPr>
    </w:p>
    <w:p w14:paraId="21BBE693">
      <w:pPr>
        <w:pStyle w:val="5"/>
        <w:rPr>
          <w:rFonts w:hint="eastAsia"/>
          <w:lang w:val="en-US" w:eastAsia="zh-CN"/>
        </w:rPr>
      </w:pPr>
    </w:p>
    <w:p w14:paraId="364D224C">
      <w:pPr>
        <w:rPr>
          <w:rFonts w:hint="eastAsia"/>
          <w:lang w:val="en-US" w:eastAsia="zh-CN"/>
        </w:rPr>
      </w:pPr>
    </w:p>
    <w:p w14:paraId="7D6E3382">
      <w:pPr>
        <w:pStyle w:val="5"/>
        <w:rPr>
          <w:rFonts w:hint="eastAsia"/>
          <w:lang w:val="en-US" w:eastAsia="zh-CN"/>
        </w:rPr>
      </w:pPr>
    </w:p>
    <w:p w14:paraId="77C15D2C">
      <w:pPr>
        <w:rPr>
          <w:rFonts w:hint="eastAsia"/>
          <w:lang w:val="en-US" w:eastAsia="zh-CN"/>
        </w:rPr>
      </w:pPr>
    </w:p>
    <w:p w14:paraId="2D8201DB">
      <w:pPr>
        <w:pStyle w:val="5"/>
        <w:rPr>
          <w:rFonts w:hint="eastAsia"/>
          <w:lang w:val="en-US" w:eastAsia="zh-CN"/>
        </w:rPr>
      </w:pPr>
    </w:p>
    <w:p w14:paraId="38437DEF">
      <w:pPr>
        <w:rPr>
          <w:rFonts w:hint="eastAsia"/>
          <w:lang w:val="en-US" w:eastAsia="zh-CN"/>
        </w:rPr>
      </w:pPr>
    </w:p>
    <w:p w14:paraId="7FB71C0F">
      <w:pPr>
        <w:pStyle w:val="5"/>
        <w:rPr>
          <w:rFonts w:hint="eastAsia"/>
          <w:lang w:val="en-US" w:eastAsia="zh-CN"/>
        </w:rPr>
      </w:pPr>
    </w:p>
    <w:p w14:paraId="2B6241FE">
      <w:pPr>
        <w:rPr>
          <w:rFonts w:hint="eastAsia"/>
          <w:lang w:val="en-US" w:eastAsia="zh-CN"/>
        </w:rPr>
      </w:pPr>
    </w:p>
    <w:p w14:paraId="448CE1A9">
      <w:pPr>
        <w:pStyle w:val="5"/>
        <w:rPr>
          <w:rFonts w:hint="eastAsia"/>
          <w:lang w:val="en-US" w:eastAsia="zh-CN"/>
        </w:rPr>
      </w:pPr>
    </w:p>
    <w:p w14:paraId="6BC25BD0">
      <w:pPr>
        <w:rPr>
          <w:rFonts w:hint="eastAsia"/>
          <w:lang w:val="en-US" w:eastAsia="zh-CN"/>
        </w:rPr>
      </w:pPr>
    </w:p>
    <w:p w14:paraId="2BD7794B">
      <w:pPr>
        <w:pStyle w:val="5"/>
        <w:rPr>
          <w:rFonts w:hint="eastAsia"/>
          <w:lang w:val="en-US" w:eastAsia="zh-CN"/>
        </w:rPr>
      </w:pPr>
    </w:p>
    <w:p w14:paraId="1FF26421">
      <w:pPr>
        <w:rPr>
          <w:rFonts w:hint="eastAsia"/>
          <w:lang w:val="en-US" w:eastAsia="zh-CN"/>
        </w:rPr>
      </w:pPr>
    </w:p>
    <w:p w14:paraId="4CBD5988">
      <w:pPr>
        <w:pStyle w:val="5"/>
        <w:rPr>
          <w:rFonts w:hint="eastAsia"/>
          <w:lang w:val="en-US" w:eastAsia="zh-CN"/>
        </w:rPr>
      </w:pPr>
    </w:p>
    <w:p w14:paraId="55856AA3">
      <w:pPr>
        <w:rPr>
          <w:rFonts w:hint="eastAsia"/>
          <w:lang w:val="en-US" w:eastAsia="zh-CN"/>
        </w:rPr>
      </w:pPr>
    </w:p>
    <w:p w14:paraId="6561D2FA">
      <w:pPr>
        <w:pStyle w:val="5"/>
        <w:rPr>
          <w:rFonts w:hint="eastAsia"/>
          <w:lang w:val="en-US" w:eastAsia="zh-CN"/>
        </w:rPr>
      </w:pPr>
    </w:p>
    <w:p w14:paraId="14F0CD10">
      <w:pPr>
        <w:rPr>
          <w:rFonts w:hint="eastAsia"/>
          <w:lang w:val="en-US" w:eastAsia="zh-CN"/>
        </w:rPr>
      </w:pPr>
    </w:p>
    <w:p w14:paraId="028D4C3C">
      <w:pPr>
        <w:pStyle w:val="5"/>
        <w:rPr>
          <w:rFonts w:hint="eastAsia"/>
          <w:lang w:val="en-US" w:eastAsia="zh-CN"/>
        </w:rPr>
      </w:pPr>
    </w:p>
    <w:p w14:paraId="75E3B224">
      <w:pPr>
        <w:rPr>
          <w:rFonts w:hint="eastAsia"/>
          <w:lang w:val="en-US" w:eastAsia="zh-CN"/>
        </w:rPr>
      </w:pPr>
    </w:p>
    <w:p w14:paraId="2A4B333E">
      <w:pPr>
        <w:pStyle w:val="5"/>
        <w:rPr>
          <w:rFonts w:hint="eastAsia"/>
          <w:lang w:val="en-US" w:eastAsia="zh-CN"/>
        </w:rPr>
      </w:pPr>
    </w:p>
    <w:p w14:paraId="04817C00">
      <w:pPr>
        <w:rPr>
          <w:rFonts w:hint="eastAsia"/>
          <w:lang w:val="en-US" w:eastAsia="zh-CN"/>
        </w:rPr>
      </w:pPr>
    </w:p>
    <w:p w14:paraId="08218E9E">
      <w:pPr>
        <w:pStyle w:val="5"/>
        <w:rPr>
          <w:rFonts w:hint="eastAsia"/>
          <w:lang w:val="en-US" w:eastAsia="zh-CN"/>
        </w:rPr>
      </w:pPr>
    </w:p>
    <w:p w14:paraId="1E624193">
      <w:pPr>
        <w:rPr>
          <w:rFonts w:hint="eastAsia"/>
          <w:lang w:val="en-US" w:eastAsia="zh-CN"/>
        </w:rPr>
      </w:pPr>
    </w:p>
    <w:p w14:paraId="330F34B2">
      <w:pPr>
        <w:pStyle w:val="5"/>
        <w:rPr>
          <w:rFonts w:hint="eastAsia"/>
          <w:lang w:val="en-US" w:eastAsia="zh-CN"/>
        </w:rPr>
      </w:pPr>
    </w:p>
    <w:p w14:paraId="70EE2547">
      <w:pPr>
        <w:rPr>
          <w:rFonts w:hint="eastAsia"/>
          <w:lang w:val="en-US" w:eastAsia="zh-CN"/>
        </w:rPr>
      </w:pPr>
    </w:p>
    <w:p w14:paraId="2B1D6BC5">
      <w:pPr>
        <w:pStyle w:val="5"/>
        <w:rPr>
          <w:rFonts w:hint="eastAsia"/>
          <w:lang w:val="en-US" w:eastAsia="zh-CN"/>
        </w:rPr>
      </w:pPr>
    </w:p>
    <w:p w14:paraId="75880AFA">
      <w:pPr>
        <w:rPr>
          <w:rFonts w:hint="eastAsia"/>
          <w:lang w:val="en-US" w:eastAsia="zh-CN"/>
        </w:rPr>
      </w:pPr>
    </w:p>
    <w:p w14:paraId="51E123F0">
      <w:pPr>
        <w:pStyle w:val="5"/>
        <w:rPr>
          <w:rFonts w:hint="eastAsia"/>
          <w:lang w:val="en-US" w:eastAsia="zh-CN"/>
        </w:rPr>
      </w:pPr>
    </w:p>
    <w:p w14:paraId="0EEDDCCC">
      <w:pPr>
        <w:rPr>
          <w:rFonts w:hint="eastAsia"/>
          <w:lang w:val="en-US" w:eastAsia="zh-CN"/>
        </w:rPr>
      </w:pPr>
    </w:p>
    <w:p w14:paraId="7E2D5D3E">
      <w:pPr>
        <w:pStyle w:val="5"/>
        <w:rPr>
          <w:rFonts w:hint="eastAsia"/>
          <w:lang w:val="en-US" w:eastAsia="zh-CN"/>
        </w:rPr>
      </w:pPr>
    </w:p>
    <w:p w14:paraId="50C1E0CE">
      <w:pPr>
        <w:rPr>
          <w:rFonts w:hint="eastAsia"/>
          <w:lang w:val="en-US" w:eastAsia="zh-CN"/>
        </w:rPr>
      </w:pPr>
    </w:p>
    <w:p w14:paraId="31D73F3E">
      <w:pPr>
        <w:pStyle w:val="5"/>
        <w:rPr>
          <w:rFonts w:hint="eastAsia"/>
          <w:lang w:val="en-US" w:eastAsia="zh-CN"/>
        </w:rPr>
      </w:pPr>
    </w:p>
    <w:p w14:paraId="214CC925">
      <w:pPr>
        <w:rPr>
          <w:rFonts w:hint="eastAsia"/>
          <w:lang w:val="en-US" w:eastAsia="zh-CN"/>
        </w:rPr>
      </w:pPr>
    </w:p>
    <w:p w14:paraId="6070B47A">
      <w:pPr>
        <w:pStyle w:val="5"/>
        <w:rPr>
          <w:rFonts w:hint="eastAsia"/>
          <w:lang w:val="en-US" w:eastAsia="zh-CN"/>
        </w:rPr>
      </w:pPr>
    </w:p>
    <w:p w14:paraId="292E4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76FBE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72A70F3">
      <w:pPr>
        <w:pStyle w:val="5"/>
        <w:rPr>
          <w:rFonts w:hint="eastAsia"/>
          <w:lang w:val="en-US" w:eastAsia="zh-CN"/>
        </w:rPr>
      </w:pPr>
    </w:p>
    <w:p w14:paraId="3559D0E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t>三、企业银行基本账户信息</w:t>
      </w:r>
    </w:p>
    <w:p w14:paraId="3C054BAB">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53285AE">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21548D3">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C59A2F6">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EA622AF">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BADB4EF">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1E5488C">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4615867">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212B120">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148D28E">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364FA3A">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E3326B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3F1885C">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8C49A55">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7253F33">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A3034B4">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199C61F">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D8FF5F6">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A15D8D6">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DC1B15C">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F42AE72">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8C0361C">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B3A7BBF">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A7875C1">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C834616">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D724C22">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509FAC1">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FD6A60E">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132D92D">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E2509E5">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78B1F29">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251830EB">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28BD26FA">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543E202">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1A9BBFD">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F776E74">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C6A3280">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A256755">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E2A8579">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CC29123">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FE3ABAE">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7D71E49">
      <w:pPr>
        <w:rPr>
          <w:rFonts w:hint="eastAsia"/>
          <w:lang w:val="en-US" w:eastAsia="zh-CN"/>
        </w:rPr>
      </w:pPr>
    </w:p>
    <w:p w14:paraId="3302DFF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default" w:ascii="黑体" w:hAnsi="黑体" w:eastAsia="黑体" w:cs="黑体"/>
          <w:b/>
          <w:bCs/>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t>四、企业及其法定代表人资信查询截图</w:t>
      </w:r>
    </w:p>
    <w:p w14:paraId="15007E94">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提供http: //zxgk.court.gov.cn/shixin/全国范围内查询结果截图并盖章。</w:t>
      </w:r>
    </w:p>
    <w:p w14:paraId="0070C6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（注：须同时提供公司、法定代表人的信用截图）</w:t>
      </w:r>
    </w:p>
    <w:p w14:paraId="02C3289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0C8C1FC">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2EE8C5BF">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14D9E44">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FC6F916">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3B2E6A7">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BA573BF">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D1F44E6">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78AEDA3">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FC89E06">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99F33BE">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2A6368B9">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24B8F82">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7C4CBFD">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E44B62B">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E89D744">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3D5362D">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0692404">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08A098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BFE358E">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3147B92">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A4A0B9E">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B053FBF">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4CCC5B4">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552133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EE0D181">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2320C560">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CDC3445">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609710B">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6B28854">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10E7CDB">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7C34E84">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1C4BAD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471234A4">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4AEA14C">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C8E0633">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AC6A2F6">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5C00ECB">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2EA24BC">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5F021C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t>五、信用中国-公共信用信息报告</w:t>
      </w:r>
    </w:p>
    <w:p w14:paraId="41F7710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rPr>
          <w:rFonts w:hint="eastAsia" w:ascii="仿宋_GB2312" w:hAnsi="仿宋_GB2312" w:eastAsia="仿宋_GB2312" w:cs="仿宋_GB2312"/>
          <w:b w:val="0"/>
          <w:bCs w:val="0"/>
          <w:snapToGrid w:val="0"/>
          <w:color w:val="000000" w:themeColor="text1"/>
          <w:kern w:val="0"/>
          <w:sz w:val="30"/>
          <w:szCs w:val="30"/>
          <w:lang w:val="en-US" w:eastAsia="zh-CN" w:bidi="ar-SA"/>
          <w14:textFill>
            <w14:solidFill>
              <w14:schemeClr w14:val="tx1"/>
            </w14:solidFill>
          </w14:textFill>
        </w:rPr>
      </w:pPr>
      <w:r>
        <w:rPr>
          <w:rFonts w:hint="eastAsia" w:ascii="仿宋_GB2312" w:hAnsi="仿宋_GB2312" w:eastAsia="仿宋_GB2312" w:cs="仿宋_GB2312"/>
          <w:b w:val="0"/>
          <w:bCs w:val="0"/>
          <w:snapToGrid w:val="0"/>
          <w:color w:val="000000" w:themeColor="text1"/>
          <w:kern w:val="0"/>
          <w:sz w:val="30"/>
          <w:szCs w:val="30"/>
          <w:lang w:val="en-US" w:eastAsia="zh-CN" w:bidi="ar-SA"/>
          <w14:textFill>
            <w14:solidFill>
              <w14:schemeClr w14:val="tx1"/>
            </w14:solidFill>
          </w14:textFill>
        </w:rPr>
        <w:t>请提供近三个月的信用报告</w:t>
      </w:r>
    </w:p>
    <w:p w14:paraId="2AD552B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0983F6F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0B0311A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7F3E9044">
      <w:pPr>
        <w:pStyle w:val="5"/>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79C6CC22">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66E46B57">
      <w:pPr>
        <w:pStyle w:val="5"/>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5E77345F">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4CD07D3A">
      <w:pPr>
        <w:pStyle w:val="5"/>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669592B1">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02D9448A">
      <w:pPr>
        <w:pStyle w:val="5"/>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7AA5FFC8">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6330BE88">
      <w:pPr>
        <w:pStyle w:val="5"/>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5B765CB1">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583CD5ED">
      <w:pPr>
        <w:pStyle w:val="5"/>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66CFAB1D">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40806D67">
      <w:pPr>
        <w:pStyle w:val="5"/>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26A529B2">
      <w:pP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0186230C">
      <w:pPr>
        <w:pStyle w:val="5"/>
        <w:rPr>
          <w:rFonts w:hint="eastAsia"/>
          <w:lang w:val="en-US" w:eastAsia="zh-CN"/>
        </w:rPr>
      </w:pPr>
    </w:p>
    <w:p w14:paraId="6066026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0253123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39775C5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p>
    <w:p w14:paraId="44F748D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lang w:val="en-US" w:eastAsia="zh-CN"/>
        </w:rPr>
      </w:pPr>
      <w: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t>六、企业近三年业绩资料</w:t>
      </w:r>
    </w:p>
    <w:p w14:paraId="3C2377F8">
      <w:pPr>
        <w:pStyle w:val="5"/>
        <w:spacing w:before="97" w:line="219" w:lineRule="auto"/>
        <w:ind w:firstLine="2664" w:firstLineChars="900"/>
        <w:outlineLvl w:val="1"/>
        <w:rPr>
          <w:rFonts w:hint="eastAsia" w:ascii="宋体" w:hAnsi="宋体" w:eastAsia="宋体" w:cs="宋体"/>
          <w:sz w:val="30"/>
          <w:szCs w:val="30"/>
        </w:rPr>
      </w:pPr>
      <w:r>
        <w:rPr>
          <w:rFonts w:hint="eastAsia" w:ascii="宋体" w:hAnsi="宋体" w:eastAsia="宋体" w:cs="宋体"/>
          <w:spacing w:val="-2"/>
          <w:sz w:val="30"/>
          <w:szCs w:val="30"/>
          <w14:textOutline w14:w="5448" w14:cap="sq" w14:cmpd="sng">
            <w14:solidFill>
              <w14:srgbClr w14:val="000000"/>
            </w14:solidFill>
            <w14:prstDash w14:val="solid"/>
            <w14:bevel/>
          </w14:textOutline>
        </w:rPr>
        <w:t>供应商</w:t>
      </w:r>
      <w:r>
        <w:rPr>
          <w:rFonts w:hint="eastAsia" w:cs="宋体"/>
          <w:spacing w:val="-2"/>
          <w:sz w:val="30"/>
          <w:szCs w:val="30"/>
          <w:lang w:val="en-US" w:eastAsia="zh-CN"/>
          <w14:textOutline w14:w="5448" w14:cap="sq" w14:cmpd="sng">
            <w14:solidFill>
              <w14:srgbClr w14:val="000000"/>
            </w14:solidFill>
            <w14:prstDash w14:val="solid"/>
            <w14:bevel/>
          </w14:textOutline>
        </w:rPr>
        <w:t>近三年业绩</w:t>
      </w:r>
      <w:r>
        <w:rPr>
          <w:rFonts w:hint="eastAsia" w:ascii="宋体" w:hAnsi="宋体" w:eastAsia="宋体" w:cs="宋体"/>
          <w:spacing w:val="-2"/>
          <w:sz w:val="30"/>
          <w:szCs w:val="30"/>
          <w14:textOutline w14:w="5448" w14:cap="sq" w14:cmpd="sng">
            <w14:solidFill>
              <w14:srgbClr w14:val="000000"/>
            </w14:solidFill>
            <w14:prstDash w14:val="solid"/>
            <w14:bevel/>
          </w14:textOutline>
        </w:rPr>
        <w:t>情况表</w:t>
      </w:r>
    </w:p>
    <w:tbl>
      <w:tblPr>
        <w:tblStyle w:val="11"/>
        <w:tblW w:w="87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1423"/>
        <w:gridCol w:w="2003"/>
        <w:gridCol w:w="1383"/>
        <w:gridCol w:w="1560"/>
        <w:gridCol w:w="1748"/>
      </w:tblGrid>
      <w:tr w14:paraId="05D1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591" w:type="dxa"/>
            <w:vAlign w:val="center"/>
          </w:tcPr>
          <w:p w14:paraId="6BB75E8E">
            <w:pPr>
              <w:keepNext w:val="0"/>
              <w:keepLines w:val="0"/>
              <w:widowControl/>
              <w:suppressLineNumbers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napToGrid w:val="0"/>
                <w:color w:val="000000"/>
                <w:kern w:val="0"/>
                <w:sz w:val="24"/>
                <w:szCs w:val="24"/>
                <w:lang w:val="en-US" w:eastAsia="zh-CN" w:bidi="ar"/>
              </w:rPr>
              <w:t>序</w:t>
            </w:r>
          </w:p>
          <w:p w14:paraId="522E733A">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snapToGrid w:val="0"/>
                <w:color w:val="000000"/>
                <w:kern w:val="0"/>
                <w:sz w:val="24"/>
                <w:szCs w:val="24"/>
                <w:lang w:val="en-US" w:eastAsia="zh-CN" w:bidi="ar"/>
              </w:rPr>
              <w:t>号</w:t>
            </w:r>
          </w:p>
        </w:tc>
        <w:tc>
          <w:tcPr>
            <w:tcW w:w="1423" w:type="dxa"/>
            <w:vAlign w:val="center"/>
          </w:tcPr>
          <w:p w14:paraId="468B1B6E">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000000"/>
                <w:kern w:val="0"/>
                <w:sz w:val="24"/>
                <w:szCs w:val="24"/>
                <w:lang w:val="en-US" w:eastAsia="zh-CN" w:bidi="ar"/>
              </w:rPr>
              <w:t>合同业主</w:t>
            </w:r>
          </w:p>
        </w:tc>
        <w:tc>
          <w:tcPr>
            <w:tcW w:w="2003" w:type="dxa"/>
            <w:vAlign w:val="center"/>
          </w:tcPr>
          <w:p w14:paraId="192AAD15">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000000"/>
                <w:kern w:val="0"/>
                <w:sz w:val="24"/>
                <w:szCs w:val="24"/>
                <w:lang w:val="en-US" w:eastAsia="zh-CN" w:bidi="ar"/>
              </w:rPr>
              <w:t>合同名称</w:t>
            </w:r>
          </w:p>
        </w:tc>
        <w:tc>
          <w:tcPr>
            <w:tcW w:w="1383" w:type="dxa"/>
            <w:vAlign w:val="center"/>
          </w:tcPr>
          <w:p w14:paraId="58126567">
            <w:pPr>
              <w:keepNext w:val="0"/>
              <w:keepLines w:val="0"/>
              <w:widowControl/>
              <w:suppressLineNumbers w:val="0"/>
              <w:jc w:val="center"/>
              <w:rPr>
                <w:rFonts w:hint="eastAsia" w:asciiTheme="majorEastAsia" w:hAnsiTheme="majorEastAsia" w:eastAsiaTheme="majorEastAsia" w:cstheme="majorEastAsia"/>
                <w:color w:val="auto"/>
                <w:sz w:val="24"/>
                <w:szCs w:val="24"/>
                <w:vertAlign w:val="baseline"/>
              </w:rPr>
            </w:pPr>
            <w:r>
              <w:rPr>
                <w:rFonts w:hint="eastAsia" w:asciiTheme="majorEastAsia" w:hAnsiTheme="majorEastAsia" w:eastAsiaTheme="majorEastAsia" w:cstheme="majorEastAsia"/>
                <w:snapToGrid w:val="0"/>
                <w:color w:val="000000"/>
                <w:kern w:val="0"/>
                <w:sz w:val="24"/>
                <w:szCs w:val="24"/>
                <w:lang w:val="en-US" w:eastAsia="zh-CN" w:bidi="ar"/>
              </w:rPr>
              <w:t>合同金额</w:t>
            </w:r>
          </w:p>
        </w:tc>
        <w:tc>
          <w:tcPr>
            <w:tcW w:w="1560" w:type="dxa"/>
            <w:vAlign w:val="center"/>
          </w:tcPr>
          <w:p w14:paraId="6E609CBD">
            <w:pPr>
              <w:keepNext w:val="0"/>
              <w:keepLines w:val="0"/>
              <w:widowControl/>
              <w:suppressLineNumbers w:val="0"/>
              <w:jc w:val="center"/>
              <w:rPr>
                <w:rFonts w:hint="default" w:asciiTheme="majorEastAsia" w:hAnsiTheme="majorEastAsia" w:eastAsiaTheme="majorEastAsia" w:cstheme="majorEastAsia"/>
                <w:snapToGrid w:val="0"/>
                <w:color w:val="000000"/>
                <w:kern w:val="0"/>
                <w:sz w:val="24"/>
                <w:szCs w:val="24"/>
                <w:lang w:val="en-US" w:eastAsia="zh-CN" w:bidi="ar"/>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提供的产品或服务</w:t>
            </w:r>
          </w:p>
        </w:tc>
        <w:tc>
          <w:tcPr>
            <w:tcW w:w="1748" w:type="dxa"/>
            <w:vAlign w:val="center"/>
          </w:tcPr>
          <w:p w14:paraId="6918CF3C">
            <w:pPr>
              <w:keepNext w:val="0"/>
              <w:keepLines w:val="0"/>
              <w:widowControl/>
              <w:suppressLineNumbers w:val="0"/>
              <w:jc w:val="center"/>
              <w:rPr>
                <w:rFonts w:hint="default" w:asciiTheme="majorEastAsia" w:hAnsiTheme="majorEastAsia" w:eastAsiaTheme="majorEastAsia" w:cstheme="majorEastAsia"/>
                <w:color w:val="auto"/>
                <w:sz w:val="24"/>
                <w:szCs w:val="24"/>
                <w:vertAlign w:val="baseline"/>
                <w:lang w:val="en-US"/>
              </w:rPr>
            </w:pPr>
            <w:r>
              <w:rPr>
                <w:rFonts w:hint="eastAsia" w:asciiTheme="majorEastAsia" w:hAnsiTheme="majorEastAsia" w:eastAsiaTheme="majorEastAsia" w:cstheme="majorEastAsia"/>
                <w:snapToGrid w:val="0"/>
                <w:color w:val="000000"/>
                <w:kern w:val="0"/>
                <w:sz w:val="24"/>
                <w:szCs w:val="24"/>
                <w:lang w:val="en-US" w:eastAsia="zh-CN" w:bidi="ar"/>
              </w:rPr>
              <w:t>合同签订日期</w:t>
            </w:r>
          </w:p>
        </w:tc>
      </w:tr>
      <w:tr w14:paraId="6C11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591" w:type="dxa"/>
            <w:vAlign w:val="center"/>
          </w:tcPr>
          <w:p w14:paraId="130D709C">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1</w:t>
            </w:r>
          </w:p>
        </w:tc>
        <w:tc>
          <w:tcPr>
            <w:tcW w:w="1423" w:type="dxa"/>
            <w:vAlign w:val="center"/>
          </w:tcPr>
          <w:p w14:paraId="76BB482C">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003" w:type="dxa"/>
            <w:vAlign w:val="center"/>
          </w:tcPr>
          <w:p w14:paraId="078E7D87">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83" w:type="dxa"/>
            <w:vAlign w:val="center"/>
          </w:tcPr>
          <w:p w14:paraId="71A94AA2">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560" w:type="dxa"/>
            <w:vAlign w:val="center"/>
          </w:tcPr>
          <w:p w14:paraId="02ADB20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748" w:type="dxa"/>
            <w:vAlign w:val="center"/>
          </w:tcPr>
          <w:p w14:paraId="0D1E5F04">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248A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591" w:type="dxa"/>
            <w:vAlign w:val="center"/>
          </w:tcPr>
          <w:p w14:paraId="060D3028">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2</w:t>
            </w:r>
          </w:p>
        </w:tc>
        <w:tc>
          <w:tcPr>
            <w:tcW w:w="1423" w:type="dxa"/>
            <w:vAlign w:val="center"/>
          </w:tcPr>
          <w:p w14:paraId="36445769">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003" w:type="dxa"/>
            <w:vAlign w:val="center"/>
          </w:tcPr>
          <w:p w14:paraId="0AA01ED4">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83" w:type="dxa"/>
            <w:vAlign w:val="center"/>
          </w:tcPr>
          <w:p w14:paraId="58875A5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560" w:type="dxa"/>
            <w:vAlign w:val="center"/>
          </w:tcPr>
          <w:p w14:paraId="198653BD">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748" w:type="dxa"/>
            <w:vAlign w:val="center"/>
          </w:tcPr>
          <w:p w14:paraId="3817058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59C9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591" w:type="dxa"/>
            <w:vAlign w:val="center"/>
          </w:tcPr>
          <w:p w14:paraId="7D90C73B">
            <w:pPr>
              <w:widowControl w:val="0"/>
              <w:spacing w:line="293" w:lineRule="auto"/>
              <w:jc w:val="center"/>
              <w:rPr>
                <w:rFonts w:hint="eastAsia"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3</w:t>
            </w:r>
          </w:p>
        </w:tc>
        <w:tc>
          <w:tcPr>
            <w:tcW w:w="1423" w:type="dxa"/>
            <w:vAlign w:val="center"/>
          </w:tcPr>
          <w:p w14:paraId="06C579CD">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003" w:type="dxa"/>
            <w:vAlign w:val="center"/>
          </w:tcPr>
          <w:p w14:paraId="04D92E9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83" w:type="dxa"/>
            <w:vAlign w:val="center"/>
          </w:tcPr>
          <w:p w14:paraId="7C8F9B03">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560" w:type="dxa"/>
            <w:vAlign w:val="center"/>
          </w:tcPr>
          <w:p w14:paraId="32FDD7C8">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748" w:type="dxa"/>
            <w:vAlign w:val="center"/>
          </w:tcPr>
          <w:p w14:paraId="1C0E7323">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1198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591" w:type="dxa"/>
            <w:vAlign w:val="center"/>
          </w:tcPr>
          <w:p w14:paraId="4B763B4E">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4</w:t>
            </w:r>
          </w:p>
        </w:tc>
        <w:tc>
          <w:tcPr>
            <w:tcW w:w="1423" w:type="dxa"/>
            <w:vAlign w:val="center"/>
          </w:tcPr>
          <w:p w14:paraId="745D5E1E">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003" w:type="dxa"/>
            <w:vAlign w:val="center"/>
          </w:tcPr>
          <w:p w14:paraId="50B27E9F">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83" w:type="dxa"/>
            <w:vAlign w:val="center"/>
          </w:tcPr>
          <w:p w14:paraId="1D68D93A">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560" w:type="dxa"/>
            <w:vAlign w:val="center"/>
          </w:tcPr>
          <w:p w14:paraId="0319CAB7">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748" w:type="dxa"/>
            <w:vAlign w:val="center"/>
          </w:tcPr>
          <w:p w14:paraId="10D5C89F">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r w14:paraId="6175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591" w:type="dxa"/>
            <w:vAlign w:val="center"/>
          </w:tcPr>
          <w:p w14:paraId="523F51D4">
            <w:pPr>
              <w:widowControl w:val="0"/>
              <w:spacing w:line="293" w:lineRule="auto"/>
              <w:jc w:val="center"/>
              <w:rPr>
                <w:rFonts w:hint="default" w:asciiTheme="majorEastAsia" w:hAnsiTheme="majorEastAsia" w:eastAsiaTheme="majorEastAsia" w:cstheme="majorEastAsia"/>
                <w:color w:val="auto"/>
                <w:sz w:val="24"/>
                <w:szCs w:val="24"/>
                <w:vertAlign w:val="baseline"/>
                <w:lang w:val="en-US" w:eastAsia="zh-CN"/>
              </w:rPr>
            </w:pPr>
            <w:r>
              <w:rPr>
                <w:rFonts w:hint="eastAsia" w:asciiTheme="majorEastAsia" w:hAnsiTheme="majorEastAsia" w:eastAsiaTheme="majorEastAsia" w:cstheme="majorEastAsia"/>
                <w:color w:val="auto"/>
                <w:sz w:val="24"/>
                <w:szCs w:val="24"/>
                <w:vertAlign w:val="baseline"/>
                <w:lang w:val="en-US" w:eastAsia="zh-CN"/>
              </w:rPr>
              <w:t>5</w:t>
            </w:r>
          </w:p>
        </w:tc>
        <w:tc>
          <w:tcPr>
            <w:tcW w:w="1423" w:type="dxa"/>
            <w:vAlign w:val="center"/>
          </w:tcPr>
          <w:p w14:paraId="276A7FE0">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2003" w:type="dxa"/>
            <w:vAlign w:val="center"/>
          </w:tcPr>
          <w:p w14:paraId="649408D8">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383" w:type="dxa"/>
            <w:vAlign w:val="center"/>
          </w:tcPr>
          <w:p w14:paraId="2C916C27">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560" w:type="dxa"/>
            <w:vAlign w:val="center"/>
          </w:tcPr>
          <w:p w14:paraId="3D788F5B">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c>
          <w:tcPr>
            <w:tcW w:w="1748" w:type="dxa"/>
            <w:vAlign w:val="center"/>
          </w:tcPr>
          <w:p w14:paraId="38CA23C6">
            <w:pPr>
              <w:widowControl w:val="0"/>
              <w:spacing w:line="293" w:lineRule="auto"/>
              <w:jc w:val="center"/>
              <w:rPr>
                <w:rFonts w:hint="eastAsia" w:asciiTheme="majorEastAsia" w:hAnsiTheme="majorEastAsia" w:eastAsiaTheme="majorEastAsia" w:cstheme="majorEastAsia"/>
                <w:color w:val="auto"/>
                <w:sz w:val="24"/>
                <w:szCs w:val="24"/>
                <w:vertAlign w:val="baseline"/>
              </w:rPr>
            </w:pPr>
          </w:p>
        </w:tc>
      </w:tr>
    </w:tbl>
    <w:p w14:paraId="3218C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eastAsia" w:asciiTheme="majorEastAsia" w:hAnsiTheme="majorEastAsia" w:eastAsiaTheme="majorEastAsia" w:cstheme="majorEastAsia"/>
          <w:i w:val="0"/>
          <w:iCs w:val="0"/>
          <w:caps w:val="0"/>
          <w:color w:val="000000"/>
          <w:spacing w:val="0"/>
          <w:kern w:val="0"/>
          <w:sz w:val="24"/>
          <w:szCs w:val="24"/>
          <w:lang w:val="en-US" w:eastAsia="zh-CN" w:bidi="ar"/>
        </w:rPr>
      </w:pPr>
      <w:r>
        <w:rPr>
          <w:rFonts w:hint="eastAsia" w:asciiTheme="majorEastAsia" w:hAnsiTheme="majorEastAsia" w:eastAsiaTheme="majorEastAsia" w:cstheme="majorEastAsia"/>
          <w:i w:val="0"/>
          <w:iCs w:val="0"/>
          <w:caps w:val="0"/>
          <w:color w:val="000000"/>
          <w:spacing w:val="0"/>
          <w:kern w:val="0"/>
          <w:sz w:val="24"/>
          <w:szCs w:val="24"/>
          <w:lang w:val="en-US" w:eastAsia="zh-CN" w:bidi="ar"/>
        </w:rPr>
        <w:t>注：请按表中所列合同的顺序提供合同复印件（盖公章）作为证明材料。（可仅提供合同关键页）</w:t>
      </w:r>
    </w:p>
    <w:p w14:paraId="36628B9A">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D690434">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29BC38FF">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F5123AC">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1A0B228">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57AB4C43">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F4D54CF">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9FBD4DB">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C8AFA0D">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2C20E733">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E093606">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0842C92A">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391AB062">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2511566">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1EF3A90">
      <w:pPr>
        <w:pStyle w:val="5"/>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6E95487E">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17A0A279">
      <w:pPr>
        <w:pStyle w:val="5"/>
        <w:rPr>
          <w:rFonts w:hint="eastAsia"/>
          <w:lang w:val="en-US" w:eastAsia="zh-CN"/>
        </w:rPr>
      </w:pPr>
    </w:p>
    <w:p w14:paraId="71CD08A8">
      <w:pPr>
        <w:rPr>
          <w:rFonts w:hint="eastAsia" w:asciiTheme="majorEastAsia" w:hAnsiTheme="majorEastAsia" w:eastAsiaTheme="majorEastAsia" w:cstheme="majorEastAsia"/>
          <w:i w:val="0"/>
          <w:iCs w:val="0"/>
          <w:caps w:val="0"/>
          <w:color w:val="000000"/>
          <w:spacing w:val="0"/>
          <w:kern w:val="0"/>
          <w:sz w:val="24"/>
          <w:szCs w:val="24"/>
          <w:lang w:val="en-US" w:eastAsia="zh-CN" w:bidi="ar"/>
        </w:rPr>
      </w:pPr>
    </w:p>
    <w:p w14:paraId="748C0B8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center"/>
        <w:textAlignment w:val="auto"/>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pPr>
      <w:r>
        <w:rPr>
          <w:rFonts w:hint="eastAsia" w:ascii="黑体" w:hAnsi="黑体" w:eastAsia="黑体" w:cs="黑体"/>
          <w:b/>
          <w:bCs/>
          <w:snapToGrid w:val="0"/>
          <w:color w:val="000000" w:themeColor="text1"/>
          <w:kern w:val="0"/>
          <w:sz w:val="30"/>
          <w:szCs w:val="30"/>
          <w:lang w:val="en-US" w:eastAsia="zh-CN" w:bidi="ar-SA"/>
          <w14:textFill>
            <w14:solidFill>
              <w14:schemeClr w14:val="tx1"/>
            </w14:solidFill>
          </w14:textFill>
        </w:rPr>
        <w:t>七、其他资料</w:t>
      </w:r>
    </w:p>
    <w:p w14:paraId="2C608195">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sz w:val="24"/>
          <w:szCs w:val="24"/>
          <w:lang w:val="en-US" w:eastAsia="zh-CN"/>
        </w:rPr>
        <w:t>供应商认为可以展示其实力的资料，如专利、获奖证明等。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1D9B5">
    <w:pPr>
      <w:pStyle w:val="5"/>
      <w:spacing w:line="209" w:lineRule="auto"/>
      <w:ind w:left="3813"/>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22B6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3022B6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FFFFFFFB"/>
    <w:multiLevelType w:val="multilevel"/>
    <w:tmpl w:val="FFFFFFFB"/>
    <w:lvl w:ilvl="0" w:tentative="0">
      <w:start w:val="1"/>
      <w:numFmt w:val="chineseCountingThousand"/>
      <w:lvlText w:val="第%1部分"/>
      <w:legacy w:legacy="1" w:legacySpace="0" w:legacyIndent="0"/>
      <w:lvlJc w:val="left"/>
      <w:pPr>
        <w:ind w:left="0" w:firstLine="0"/>
      </w:pPr>
    </w:lvl>
    <w:lvl w:ilvl="1" w:tentative="0">
      <w:start w:val="1"/>
      <w:numFmt w:val="none"/>
      <w:suff w:val="nothing"/>
      <w:lvlText w:val=""/>
      <w:lvlJc w:val="left"/>
      <w:pPr>
        <w:ind w:left="0" w:firstLine="0"/>
      </w:pPr>
    </w:lvl>
    <w:lvl w:ilvl="2" w:tentative="0">
      <w:start w:val="1"/>
      <w:numFmt w:val="none"/>
      <w:pStyle w:val="3"/>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
    <w:nsid w:val="65A3F82A"/>
    <w:multiLevelType w:val="singleLevel"/>
    <w:tmpl w:val="65A3F82A"/>
    <w:lvl w:ilvl="0" w:tentative="0">
      <w:start w:val="2"/>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331F5"/>
    <w:rsid w:val="00303F39"/>
    <w:rsid w:val="01133105"/>
    <w:rsid w:val="016E2E7C"/>
    <w:rsid w:val="018C7642"/>
    <w:rsid w:val="01E30D70"/>
    <w:rsid w:val="020555EA"/>
    <w:rsid w:val="025D08AB"/>
    <w:rsid w:val="0293255D"/>
    <w:rsid w:val="02E2376B"/>
    <w:rsid w:val="02EB1725"/>
    <w:rsid w:val="02ED1C6E"/>
    <w:rsid w:val="036F3FF5"/>
    <w:rsid w:val="04CB2483"/>
    <w:rsid w:val="05C07B0D"/>
    <w:rsid w:val="06B65283"/>
    <w:rsid w:val="073D338D"/>
    <w:rsid w:val="07797F74"/>
    <w:rsid w:val="086200D7"/>
    <w:rsid w:val="08BA4B8F"/>
    <w:rsid w:val="092E2FE0"/>
    <w:rsid w:val="096B280A"/>
    <w:rsid w:val="09715ADE"/>
    <w:rsid w:val="098A290C"/>
    <w:rsid w:val="09ED199C"/>
    <w:rsid w:val="0A290A7C"/>
    <w:rsid w:val="0AB65BFF"/>
    <w:rsid w:val="0B3D1B83"/>
    <w:rsid w:val="0B454B7F"/>
    <w:rsid w:val="0D2E42C3"/>
    <w:rsid w:val="0D7B26C9"/>
    <w:rsid w:val="0D7D3AD7"/>
    <w:rsid w:val="0D86163D"/>
    <w:rsid w:val="0E1844BF"/>
    <w:rsid w:val="0E2B5D40"/>
    <w:rsid w:val="0EAE0E4B"/>
    <w:rsid w:val="0F661726"/>
    <w:rsid w:val="10A87B1C"/>
    <w:rsid w:val="10AA2A25"/>
    <w:rsid w:val="10B55B35"/>
    <w:rsid w:val="1158681D"/>
    <w:rsid w:val="12A40822"/>
    <w:rsid w:val="12B02CB8"/>
    <w:rsid w:val="13230D6D"/>
    <w:rsid w:val="132731F3"/>
    <w:rsid w:val="13422DCD"/>
    <w:rsid w:val="13C8097F"/>
    <w:rsid w:val="147507D0"/>
    <w:rsid w:val="147608C1"/>
    <w:rsid w:val="15175270"/>
    <w:rsid w:val="16041FB7"/>
    <w:rsid w:val="16BE59A3"/>
    <w:rsid w:val="16E70FB0"/>
    <w:rsid w:val="177644D0"/>
    <w:rsid w:val="17D903EF"/>
    <w:rsid w:val="17E90B48"/>
    <w:rsid w:val="180C0990"/>
    <w:rsid w:val="19FC7A1F"/>
    <w:rsid w:val="1AA54C4D"/>
    <w:rsid w:val="1ADF05DE"/>
    <w:rsid w:val="1B473A48"/>
    <w:rsid w:val="1BB06FBB"/>
    <w:rsid w:val="1C6574B8"/>
    <w:rsid w:val="1CBF45A4"/>
    <w:rsid w:val="1DA358F3"/>
    <w:rsid w:val="1E283022"/>
    <w:rsid w:val="1EA47B74"/>
    <w:rsid w:val="1EFD1033"/>
    <w:rsid w:val="1F14362A"/>
    <w:rsid w:val="1F850B59"/>
    <w:rsid w:val="1FBC6C69"/>
    <w:rsid w:val="20DE0229"/>
    <w:rsid w:val="20E26732"/>
    <w:rsid w:val="20E86B3D"/>
    <w:rsid w:val="21451F5F"/>
    <w:rsid w:val="214967B1"/>
    <w:rsid w:val="21E93AF0"/>
    <w:rsid w:val="221B014E"/>
    <w:rsid w:val="22250FCC"/>
    <w:rsid w:val="224156DA"/>
    <w:rsid w:val="22511E0C"/>
    <w:rsid w:val="23346C75"/>
    <w:rsid w:val="23836828"/>
    <w:rsid w:val="238B30B1"/>
    <w:rsid w:val="23FF7A6C"/>
    <w:rsid w:val="2455546D"/>
    <w:rsid w:val="24747FE9"/>
    <w:rsid w:val="247C21ED"/>
    <w:rsid w:val="24FB5FF1"/>
    <w:rsid w:val="256B13EC"/>
    <w:rsid w:val="25A14E0E"/>
    <w:rsid w:val="25B06DFF"/>
    <w:rsid w:val="25C66622"/>
    <w:rsid w:val="26AA6753"/>
    <w:rsid w:val="282979D5"/>
    <w:rsid w:val="290336EA"/>
    <w:rsid w:val="2A612DBE"/>
    <w:rsid w:val="2AD733B5"/>
    <w:rsid w:val="2C300C99"/>
    <w:rsid w:val="2C7F752B"/>
    <w:rsid w:val="2C9805ED"/>
    <w:rsid w:val="2D345D53"/>
    <w:rsid w:val="2DF307DF"/>
    <w:rsid w:val="2ECB5B19"/>
    <w:rsid w:val="2EDC0C65"/>
    <w:rsid w:val="2EEE0A55"/>
    <w:rsid w:val="2F032695"/>
    <w:rsid w:val="2F7E7F6E"/>
    <w:rsid w:val="2FEE5817"/>
    <w:rsid w:val="2FFD70E5"/>
    <w:rsid w:val="3034687E"/>
    <w:rsid w:val="31342FDA"/>
    <w:rsid w:val="313C1E8F"/>
    <w:rsid w:val="3143486B"/>
    <w:rsid w:val="31466869"/>
    <w:rsid w:val="31476446"/>
    <w:rsid w:val="316D73C0"/>
    <w:rsid w:val="319E4F83"/>
    <w:rsid w:val="337B5E5B"/>
    <w:rsid w:val="342D3D10"/>
    <w:rsid w:val="34AA5361"/>
    <w:rsid w:val="353510CF"/>
    <w:rsid w:val="35934476"/>
    <w:rsid w:val="362058DB"/>
    <w:rsid w:val="369D6F2B"/>
    <w:rsid w:val="36D861B6"/>
    <w:rsid w:val="37556E38"/>
    <w:rsid w:val="378C2AA9"/>
    <w:rsid w:val="37CF580A"/>
    <w:rsid w:val="380F3D53"/>
    <w:rsid w:val="38DE1A7D"/>
    <w:rsid w:val="392576AC"/>
    <w:rsid w:val="394C2E8B"/>
    <w:rsid w:val="39A64349"/>
    <w:rsid w:val="39B527DE"/>
    <w:rsid w:val="3A6B3438"/>
    <w:rsid w:val="3B4E4C98"/>
    <w:rsid w:val="3B6A2A43"/>
    <w:rsid w:val="3B824942"/>
    <w:rsid w:val="3BAD042C"/>
    <w:rsid w:val="3C9A5E19"/>
    <w:rsid w:val="3C9D14ED"/>
    <w:rsid w:val="3D6975A4"/>
    <w:rsid w:val="3DFC61F4"/>
    <w:rsid w:val="3E0E070F"/>
    <w:rsid w:val="3E5F540E"/>
    <w:rsid w:val="3EA51CE1"/>
    <w:rsid w:val="3EA74F13"/>
    <w:rsid w:val="40271F5C"/>
    <w:rsid w:val="40CF1B6E"/>
    <w:rsid w:val="411C1395"/>
    <w:rsid w:val="413A0966"/>
    <w:rsid w:val="41FD0500"/>
    <w:rsid w:val="42935686"/>
    <w:rsid w:val="43917CB6"/>
    <w:rsid w:val="443A49B8"/>
    <w:rsid w:val="4450382F"/>
    <w:rsid w:val="445F3A5A"/>
    <w:rsid w:val="44872504"/>
    <w:rsid w:val="452E1696"/>
    <w:rsid w:val="4574179F"/>
    <w:rsid w:val="458539AC"/>
    <w:rsid w:val="45BE0C6C"/>
    <w:rsid w:val="45BE6EBE"/>
    <w:rsid w:val="460D3CD2"/>
    <w:rsid w:val="465A0995"/>
    <w:rsid w:val="480B4C5F"/>
    <w:rsid w:val="480F755D"/>
    <w:rsid w:val="488066AD"/>
    <w:rsid w:val="488224C2"/>
    <w:rsid w:val="48874977"/>
    <w:rsid w:val="497D5382"/>
    <w:rsid w:val="49F70BF1"/>
    <w:rsid w:val="4A084BAC"/>
    <w:rsid w:val="4AFB63B0"/>
    <w:rsid w:val="4BB533F9"/>
    <w:rsid w:val="4C7402D7"/>
    <w:rsid w:val="4CCC47B2"/>
    <w:rsid w:val="4E8A2033"/>
    <w:rsid w:val="4EB470B0"/>
    <w:rsid w:val="4ED02A9B"/>
    <w:rsid w:val="4F2F63DD"/>
    <w:rsid w:val="4F3D2C02"/>
    <w:rsid w:val="4F800CF0"/>
    <w:rsid w:val="4FE911A0"/>
    <w:rsid w:val="50111B53"/>
    <w:rsid w:val="50AD056B"/>
    <w:rsid w:val="50C6001B"/>
    <w:rsid w:val="50E35A2B"/>
    <w:rsid w:val="51675DEF"/>
    <w:rsid w:val="51B65319"/>
    <w:rsid w:val="52AB6558"/>
    <w:rsid w:val="536D782E"/>
    <w:rsid w:val="53F005F3"/>
    <w:rsid w:val="54865FA2"/>
    <w:rsid w:val="54FB4C08"/>
    <w:rsid w:val="56B7510F"/>
    <w:rsid w:val="57265483"/>
    <w:rsid w:val="57AA5EF0"/>
    <w:rsid w:val="57BF2DDA"/>
    <w:rsid w:val="57C55E8A"/>
    <w:rsid w:val="585F62DF"/>
    <w:rsid w:val="5A4475BD"/>
    <w:rsid w:val="5A6377F9"/>
    <w:rsid w:val="5AE96334"/>
    <w:rsid w:val="5B296730"/>
    <w:rsid w:val="5BAA5AC3"/>
    <w:rsid w:val="5CB14C2F"/>
    <w:rsid w:val="5D551A5E"/>
    <w:rsid w:val="5D7E2D63"/>
    <w:rsid w:val="5DEF7313"/>
    <w:rsid w:val="5E4A70E9"/>
    <w:rsid w:val="5E850BA9"/>
    <w:rsid w:val="5EFC6D92"/>
    <w:rsid w:val="5F5A335C"/>
    <w:rsid w:val="60C44F89"/>
    <w:rsid w:val="614B2952"/>
    <w:rsid w:val="61D373F6"/>
    <w:rsid w:val="623600B0"/>
    <w:rsid w:val="64AD5650"/>
    <w:rsid w:val="650617D2"/>
    <w:rsid w:val="660162AF"/>
    <w:rsid w:val="6604755E"/>
    <w:rsid w:val="66DC7824"/>
    <w:rsid w:val="67871780"/>
    <w:rsid w:val="682867E9"/>
    <w:rsid w:val="686C5281"/>
    <w:rsid w:val="68BB3DB9"/>
    <w:rsid w:val="69592E49"/>
    <w:rsid w:val="69A2191C"/>
    <w:rsid w:val="6AFC176B"/>
    <w:rsid w:val="6BF434BC"/>
    <w:rsid w:val="6C3A079D"/>
    <w:rsid w:val="6C446D52"/>
    <w:rsid w:val="6D21301B"/>
    <w:rsid w:val="6D3001C2"/>
    <w:rsid w:val="6D68758C"/>
    <w:rsid w:val="6EC10D02"/>
    <w:rsid w:val="6EE40E94"/>
    <w:rsid w:val="6F394D3C"/>
    <w:rsid w:val="6F43268C"/>
    <w:rsid w:val="6F666E1E"/>
    <w:rsid w:val="6FA42FFA"/>
    <w:rsid w:val="70DA7783"/>
    <w:rsid w:val="71976FCB"/>
    <w:rsid w:val="71AB7A47"/>
    <w:rsid w:val="71CD0804"/>
    <w:rsid w:val="72343EE1"/>
    <w:rsid w:val="731F400F"/>
    <w:rsid w:val="73A82490"/>
    <w:rsid w:val="742D577E"/>
    <w:rsid w:val="74542618"/>
    <w:rsid w:val="74F811F5"/>
    <w:rsid w:val="75023E22"/>
    <w:rsid w:val="75630D65"/>
    <w:rsid w:val="758C7D4B"/>
    <w:rsid w:val="75C23D19"/>
    <w:rsid w:val="75E023B5"/>
    <w:rsid w:val="760A11E0"/>
    <w:rsid w:val="764A5A81"/>
    <w:rsid w:val="76D474B3"/>
    <w:rsid w:val="77F75794"/>
    <w:rsid w:val="78362761"/>
    <w:rsid w:val="78B43685"/>
    <w:rsid w:val="78BF376C"/>
    <w:rsid w:val="78FB3CB9"/>
    <w:rsid w:val="79BA2F1D"/>
    <w:rsid w:val="79BA4CCB"/>
    <w:rsid w:val="79BF0534"/>
    <w:rsid w:val="7B851D02"/>
    <w:rsid w:val="7BEB6006"/>
    <w:rsid w:val="7C136915"/>
    <w:rsid w:val="7C26489A"/>
    <w:rsid w:val="7C273CDA"/>
    <w:rsid w:val="7CD0085D"/>
    <w:rsid w:val="7CE56503"/>
    <w:rsid w:val="7D3B7173"/>
    <w:rsid w:val="7D4029DD"/>
    <w:rsid w:val="7E176B90"/>
    <w:rsid w:val="7EAF501B"/>
    <w:rsid w:val="7F476DEC"/>
    <w:rsid w:val="7F6C31F6"/>
    <w:rsid w:val="7FED1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paragraph" w:styleId="3">
    <w:name w:val="heading 3"/>
    <w:basedOn w:val="1"/>
    <w:next w:val="1"/>
    <w:qFormat/>
    <w:uiPriority w:val="0"/>
    <w:pPr>
      <w:keepNext/>
      <w:keepLines/>
      <w:numPr>
        <w:ilvl w:val="2"/>
        <w:numId w:val="2"/>
      </w:numPr>
      <w:adjustRightInd w:val="0"/>
      <w:spacing w:before="260" w:after="260" w:line="416" w:lineRule="atLeast"/>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semiHidden/>
    <w:qFormat/>
    <w:uiPriority w:val="0"/>
    <w:rPr>
      <w:rFonts w:ascii="宋体" w:hAnsi="宋体" w:eastAsia="宋体" w:cs="宋体"/>
      <w:sz w:val="24"/>
      <w:szCs w:val="24"/>
      <w:lang w:val="en-US" w:eastAsia="en-US" w:bidi="ar-SA"/>
    </w:rPr>
  </w:style>
  <w:style w:type="paragraph" w:styleId="6">
    <w:name w:val="Date"/>
    <w:basedOn w:val="1"/>
    <w:next w:val="1"/>
    <w:semiHidden/>
    <w:unhideWhenUsed/>
    <w:qFormat/>
    <w:uiPriority w:val="99"/>
    <w:pPr>
      <w:ind w:left="100" w:leftChars="2500"/>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Body Text 2"/>
    <w:basedOn w:val="1"/>
    <w:semiHidden/>
    <w:unhideWhenUsed/>
    <w:qFormat/>
    <w:uiPriority w:val="99"/>
    <w:rPr>
      <w:rFonts w:hint="eastAsia" w:ascii="宋体" w:hAnsi="宋体" w:eastAsia="宋体" w:cs="Times New Roman"/>
      <w:sz w:val="24"/>
      <w:szCs w:val="24"/>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2164</Words>
  <Characters>2323</Characters>
  <Lines>0</Lines>
  <Paragraphs>0</Paragraphs>
  <TotalTime>199</TotalTime>
  <ScaleCrop>false</ScaleCrop>
  <LinksUpToDate>false</LinksUpToDate>
  <CharactersWithSpaces>2510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2025-02-10T10:09:00Z</dcterms:created>
  <dc:creator>CDGW3</dc:creator>
  <cp:lastModifiedBy>文杰</cp:lastModifiedBy>
  <dcterms:modified xsi:type="dcterms:W3CDTF">2025-03-13T05:30:15Z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eyJoZGlkIjoiY2NlZTQ5NzUyOGJiODYwMjk1YWI2YjNlNDI3NWY3N2IiLCJ1c2VySWQiOiI3NzI4NDQ5MTEifQ==</vt:lpwstr>
  </property>
  <property fmtid="{D5CDD505-2E9C-101B-9397-08002B2CF9AE}" pid="4" name="ICV">
    <vt:lpwstr>CE796DBD4B8A447983CF0F439A49347E_12</vt:lpwstr>
  </property>
</Properties>
</file>